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ва-верит-талантам"/>
    <w:p>
      <w:pPr>
        <w:pStyle w:val="Heading3"/>
      </w:pPr>
      <w:r>
        <w:t xml:space="preserve">«МОСКВА ВЕРИТ ТАЛАНТАМ»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Вниманию руководителей творческих коллективов</w:t>
      </w:r>
      <w:r>
        <w:br/>
      </w:r>
      <w:r>
        <w:br/>
      </w:r>
      <w:r>
        <w:t xml:space="preserve">Приглашаем Вас принять участие в знаменитых Международных фестивалях-конкурсах «Москва верит талантам», которые будут проходить в течение фестивального сезона 2016-2017! Вы можете выбрать удобные для Вас даты участия!</w:t>
      </w:r>
      <w:r>
        <w:br/>
      </w:r>
      <w:r>
        <w:br/>
      </w:r>
      <w:r>
        <w:t xml:space="preserve">Даты фестивалей-конкурсов:</w:t>
      </w:r>
      <w:r>
        <w:br/>
      </w:r>
      <w:r>
        <w:br/>
      </w:r>
      <w:r>
        <w:t xml:space="preserve">·         3 ноября 2017 года</w:t>
      </w:r>
      <w:r>
        <w:br/>
      </w:r>
      <w:r>
        <w:br/>
      </w:r>
      <w:r>
        <w:t xml:space="preserve">·         9 января 2017 года</w:t>
      </w:r>
      <w:r>
        <w:br/>
      </w:r>
      <w:r>
        <w:br/>
      </w:r>
      <w:r>
        <w:t xml:space="preserve">·         26-27 марта 2017 года</w:t>
      </w:r>
      <w:r>
        <w:br/>
      </w:r>
      <w:r>
        <w:br/>
      </w:r>
      <w:r>
        <w:t xml:space="preserve">·         8-9 мая 2017 года</w:t>
      </w:r>
      <w:r>
        <w:br/>
      </w:r>
      <w:r>
        <w:br/>
      </w:r>
      <w:r>
        <w:t xml:space="preserve">·         11 июня 2017 года</w:t>
      </w:r>
      <w:r>
        <w:br/>
      </w:r>
      <w:r>
        <w:br/>
      </w:r>
      <w:r>
        <w:t xml:space="preserve">Данные фестивали традиционно имеет широкую географию участников: за высшую награду Гран-при соревнуются творческие коллективы, музыканты и артисты из различных городов России и стран СНГ.</w:t>
      </w:r>
      <w:r>
        <w:br/>
      </w:r>
      <w:r>
        <w:br/>
      </w:r>
      <w:r>
        <w:t xml:space="preserve">Приглашаем Ваших подопечных принять участие в фестивале и получить:</w:t>
      </w:r>
      <w:r>
        <w:br/>
      </w:r>
      <w:r>
        <w:br/>
      </w:r>
      <w:r>
        <w:t xml:space="preserve">    Неоценимый опыт выступлений</w:t>
      </w:r>
      <w:r>
        <w:br/>
      </w:r>
      <w:r>
        <w:t xml:space="preserve">    Признание и награды</w:t>
      </w:r>
      <w:r>
        <w:br/>
      </w:r>
      <w:r>
        <w:t xml:space="preserve">    Яркие впечатления, новых друзей и единомышленников</w:t>
      </w:r>
      <w:r>
        <w:br/>
      </w:r>
      <w:r>
        <w:br/>
      </w:r>
      <w:r>
        <w:t xml:space="preserve">Для педагогов и художественных руководителей это возможность:</w:t>
      </w:r>
      <w:r>
        <w:br/>
      </w:r>
      <w:r>
        <w:br/>
      </w:r>
      <w:r>
        <w:t xml:space="preserve">    Принять участие в профессиональных мастер-классах</w:t>
      </w:r>
      <w:r>
        <w:br/>
      </w:r>
      <w:r>
        <w:t xml:space="preserve">    Повысить квалификацию</w:t>
      </w:r>
      <w:r>
        <w:br/>
      </w:r>
      <w:r>
        <w:t xml:space="preserve">    Получить рекомендации от авторитетных членов жюри</w:t>
      </w:r>
      <w:r>
        <w:br/>
      </w:r>
      <w:r>
        <w:t xml:space="preserve">    Завоевать награды в различных номинациях за педагогическое мастерство</w:t>
      </w:r>
      <w:r>
        <w:br/>
      </w:r>
      <w:r>
        <w:t xml:space="preserve">    Работать над творческой составляющей, наслаждаясь высоким уровнем организации мероприятия</w:t>
      </w:r>
      <w:r>
        <w:br/>
      </w:r>
      <w:r>
        <w:br/>
      </w:r>
      <w:r>
        <w:t xml:space="preserve">В состав жюри фестивалей-конкурсов войдут заслуженные артисты и деятели культуры России, преподаватели творческих учебных заведений, известные музыканты, артисты и хореографы. По правилам конкурса состав жюри до начала фестиваля не разглашается.</w:t>
      </w:r>
      <w:r>
        <w:br/>
      </w:r>
      <w:r>
        <w:br/>
      </w:r>
      <w:r>
        <w:t xml:space="preserve">Лауреаты I степени в каждой из номинаций примут участие в Суперфинале проекта «Салют Талантов», который пройдёт в октябре 2017 года в Санкт-Петербурге. Традиционный призовой фонд Суперфинала составляет 500 000 рублей.</w:t>
      </w:r>
      <w:r>
        <w:br/>
      </w:r>
      <w:r>
        <w:br/>
      </w:r>
      <w:r>
        <w:t xml:space="preserve">Организатор фестиваля - АНО «Творческое объединение «Салют Талантов» (г. Санкт-Петербург) занимается организацией масштабных творческих мероприятий для детей и юношества с 2008 года. За это время проведено более 280 мероприятий, в которых приняли участие больше 70 000 участников из всех регионов России, стран ближнего и дальнего зарубежья. Мероприятия АНО «ТО «Салют Талантов» имеют официальную поддержку Министерств, Комитетов, Департаментов и Управлений культуры и образования в большинстве регионов России, зарубежные мероприятия официально поддерживаются Россотрудничеством, Посольствами и Консульствами РФ.</w:t>
      </w:r>
      <w:r>
        <w:br/>
      </w:r>
      <w:r>
        <w:br/>
      </w:r>
      <w:r>
        <w:t xml:space="preserve">По всем вопросам можно обращаться в АНО «ТО «Салют Талантов» по телефону: 8 (800) 500-40-22 (звонок по России бесплатный) или по электронной почте: Этот адрес электронной почты защищён от спам-ботов. У вас должен быть включен JavaScript для просмотра."&gt;</w:t>
      </w:r>
      <w:hyperlink r:id="rId20">
        <w:r>
          <w:rPr>
            <w:rStyle w:val="Hyperlink"/>
          </w:rPr>
          <w:t xml:space="preserve">info@saluttalantov.ru</w:t>
        </w:r>
      </w:hyperlink>
      <w:r>
        <w:br/>
      </w:r>
      <w:r>
        <w:br/>
      </w:r>
      <w:r>
        <w:t xml:space="preserve">Положение фестивалей-конкурсов доступно по ссылке:</w:t>
      </w:r>
      <w:r>
        <w:t xml:space="preserve"> </w:t>
      </w:r>
      <w:hyperlink r:id="rId21">
        <w:r>
          <w:rPr>
            <w:rStyle w:val="Hyperlink"/>
          </w:rPr>
          <w:t xml:space="preserve">http://saluttalantov.ru/obshchee_polozhenie_2015-2016</w:t>
        </w:r>
      </w:hyperlink>
      <w:r>
        <w:br/>
      </w:r>
      <w:r>
        <w:br/>
      </w:r>
      <w:r>
        <w:t xml:space="preserve">Оформить заявку на участие можно по ссылке:</w:t>
      </w:r>
      <w:r>
        <w:t xml:space="preserve"> </w:t>
      </w:r>
      <w:hyperlink r:id="rId22">
        <w:r>
          <w:rPr>
            <w:rStyle w:val="Hyperlink"/>
          </w:rPr>
          <w:t xml:space="preserve">http://saluttalantov.ru/festivals/request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http://cbsuzao.mos.ru/presscenter/news/detail/3899443.html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3899443.html" TargetMode="External" /><Relationship Type="http://schemas.openxmlformats.org/officeDocument/2006/relationships/hyperlink" Id="rId22" Target="http://saluttalantov.ru/festivals/request" TargetMode="External" /><Relationship Type="http://schemas.openxmlformats.org/officeDocument/2006/relationships/hyperlink" Id="rId21" Target="http://saluttalantov.ru/obshchee_polozhenie_2015-2016" TargetMode="External" /><Relationship Type="http://schemas.openxmlformats.org/officeDocument/2006/relationships/hyperlink" Id="rId20" Target="mailto:info@saluttalant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3899443.html" TargetMode="External" /><Relationship Type="http://schemas.openxmlformats.org/officeDocument/2006/relationships/hyperlink" Id="rId22" Target="http://saluttalantov.ru/festivals/request" TargetMode="External" /><Relationship Type="http://schemas.openxmlformats.org/officeDocument/2006/relationships/hyperlink" Id="rId21" Target="http://saluttalantov.ru/obshchee_polozhenie_2015-2016" TargetMode="External" /><Relationship Type="http://schemas.openxmlformats.org/officeDocument/2006/relationships/hyperlink" Id="rId20" Target="mailto:info@saluttalant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2025-01-23T16:26:55Z</dcterms:created>
  <dcterms:modified xsi:type="dcterms:W3CDTF">2025-01-23T16:26:55Z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