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книжный-фестиваль"/>
    <w:p>
      <w:pPr>
        <w:pStyle w:val="Heading3"/>
      </w:pPr>
      <w:r>
        <w:t xml:space="preserve">"Книжный фестиваль"</w:t>
      </w:r>
    </w:p>
    <w:p>
      <w:pPr>
        <w:pStyle w:val="FirstParagraph"/>
      </w:pPr>
      <w:r>
        <w:t xml:space="preserve">30.05.2018</w:t>
      </w:r>
    </w:p>
    <w:tbl>
      <w:tblPr>
        <w:tblStyle w:val="Table"/>
        <w:tblW w:type="auto" w:w="0"/>
        <w:tblLook w:firstRow="0" w:lastRow="0" w:firstColumn="0" w:lastColumn="0" w:noHBand="0" w:noVBand="0" w:val="0000"/>
      </w:tblPr>
      <w:tblGrid>
        <w:gridCol w:w="1980"/>
        <w:gridCol w:w="1980"/>
        <w:gridCol w:w="1980"/>
        <w:gridCol w:w="1980"/>
      </w:tblGrid>
      <w:tr>
        <w:tc>
          <w:tcPr>
            <w:gridSpan w:val="4"/>
          </w:tcPr>
          <w:p>
            <w:pPr>
              <w:pStyle w:val="Compact"/>
              <w:jc w:val="left"/>
            </w:pPr>
            <w:r>
              <w:t xml:space="preserve">31 МАЯ (ЧЕТВЕРГ)</w:t>
            </w:r>
          </w:p>
        </w:tc>
      </w:tr>
      <w:tr>
        <w:tc>
          <w:tcPr/>
          <w:p>
            <w:pPr>
              <w:pStyle w:val="Compact"/>
              <w:jc w:val="left"/>
            </w:pPr>
            <w:r>
              <w:t xml:space="preserve">10:30</w:t>
            </w:r>
          </w:p>
        </w:tc>
        <w:tc>
          <w:tcPr/>
          <w:p>
            <w:pPr>
              <w:pStyle w:val="Compact"/>
              <w:jc w:val="left"/>
            </w:pPr>
            <w:r>
              <w:t xml:space="preserve">11:00</w:t>
            </w:r>
          </w:p>
        </w:tc>
        <w:tc>
          <w:tcPr>
            <w:gridSpan w:val="2"/>
          </w:tcPr>
          <w:p>
            <w:pPr>
              <w:pStyle w:val="Compact"/>
              <w:jc w:val="left"/>
            </w:pPr>
            <w:r>
              <w:t xml:space="preserve">Анонс мероприятий текущего дня</w:t>
            </w:r>
          </w:p>
        </w:tc>
      </w:tr>
      <w:tr>
        <w:tc>
          <w:tcPr/>
          <w:p>
            <w:pPr>
              <w:pStyle w:val="Compact"/>
              <w:jc w:val="left"/>
            </w:pPr>
            <w:r>
              <w:t xml:space="preserve">11:15</w:t>
            </w:r>
          </w:p>
        </w:tc>
        <w:tc>
          <w:tcPr/>
          <w:p>
            <w:pPr>
              <w:pStyle w:val="Compact"/>
              <w:jc w:val="left"/>
            </w:pPr>
            <w:r>
              <w:t xml:space="preserve">11:45</w:t>
            </w:r>
          </w:p>
        </w:tc>
        <w:tc>
          <w:tcPr/>
          <w:p>
            <w:pPr>
              <w:pStyle w:val="Compact"/>
              <w:jc w:val="left"/>
            </w:pPr>
            <w:r>
              <w:t xml:space="preserve">Поэтические чтения. Программа "Я- человек".</w:t>
            </w:r>
          </w:p>
        </w:tc>
        <w:tc>
          <w:tcPr/>
          <w:p>
            <w:pPr>
              <w:pStyle w:val="Compact"/>
              <w:jc w:val="left"/>
            </w:pPr>
            <w:r>
              <w:t xml:space="preserve">В исполнении чтеца и автора проекта «Декламатор» Александра Солопова прозвучат стихотворения из цикла «Я – личность» - сильные и пронзительные произведения из творчества Сергея Есенина, Бориса Пастернака, Эдуарда Асадова, Михаила Лермонтова, Иосифа Бродского и других поэтов XIX-XX вв.</w:t>
            </w:r>
            <w:r>
              <w:br/>
            </w:r>
            <w:r>
              <w:br/>
            </w:r>
            <w:r>
              <w:t xml:space="preserve">Программа:</w:t>
            </w:r>
            <w:r>
              <w:br/>
            </w:r>
            <w:r>
              <w:t xml:space="preserve">Пушкин: -медный всадник ( отрывок вступление), -мое беспечное незнанье.</w:t>
            </w:r>
            <w:r>
              <w:br/>
            </w:r>
            <w:r>
              <w:t xml:space="preserve">Лермонтов: -выхожу один я на дорогу.</w:t>
            </w:r>
            <w:r>
              <w:br/>
            </w:r>
            <w:r>
              <w:t xml:space="preserve">Вознесенский: -в человеческом организме.</w:t>
            </w:r>
            <w:r>
              <w:br/>
            </w:r>
            <w:r>
              <w:t xml:space="preserve">Пастернак: -во всем мне хочется дойти до самой сути.</w:t>
            </w:r>
            <w:r>
              <w:br/>
            </w:r>
            <w:r>
              <w:t xml:space="preserve">С.Черный: -в чужой толпе</w:t>
            </w:r>
            <w:r>
              <w:br/>
            </w:r>
            <w:r>
              <w:t xml:space="preserve">Есенин: -все живое особой метой</w:t>
            </w:r>
            <w:r>
              <w:br/>
            </w:r>
            <w:r>
              <w:t xml:space="preserve">Блок: - я хочу безумно жить.</w:t>
            </w:r>
            <w:r>
              <w:br/>
            </w:r>
            <w:r>
              <w:t xml:space="preserve">Асадов: -когда мне встречается в людях дурное.</w:t>
            </w:r>
            <w:r>
              <w:br/>
            </w:r>
            <w:r>
              <w:t xml:space="preserve">Бродский: - пилигримы</w:t>
            </w:r>
            <w:r>
              <w:br/>
            </w:r>
            <w:r>
              <w:t xml:space="preserve">Фет: -я пришёл к тебе с приветом.</w:t>
            </w:r>
          </w:p>
        </w:tc>
      </w:tr>
      <w:tr>
        <w:tc>
          <w:tcPr/>
          <w:p>
            <w:pPr>
              <w:pStyle w:val="Compact"/>
              <w:jc w:val="left"/>
            </w:pPr>
            <w:r>
              <w:t xml:space="preserve">12:15</w:t>
            </w:r>
          </w:p>
        </w:tc>
        <w:tc>
          <w:tcPr/>
          <w:p>
            <w:pPr>
              <w:pStyle w:val="Compact"/>
              <w:jc w:val="left"/>
            </w:pPr>
            <w:r>
              <w:t xml:space="preserve">13:15</w:t>
            </w:r>
          </w:p>
        </w:tc>
        <w:tc>
          <w:tcPr/>
          <w:p>
            <w:pPr>
              <w:pStyle w:val="Compact"/>
              <w:jc w:val="left"/>
            </w:pPr>
            <w:r>
              <w:t xml:space="preserve">Краеведческая медиатека "Колыбель России"</w:t>
            </w:r>
          </w:p>
        </w:tc>
        <w:tc>
          <w:tcPr/>
          <w:p>
            <w:pPr>
              <w:pStyle w:val="Compact"/>
              <w:jc w:val="left"/>
            </w:pPr>
            <w:r>
              <w:t xml:space="preserve">Краеведческая медиатека «Колыбель России» крупномасштабный проект ГБУК г. Москвы «ЦБС СВАО», целью которого является популяризация великой ценности - единства нашей многонациональной страны, а именно, объединение регионов России, в том числе, посредством создания уникального книжного фонда. Гостям мероприятия будет представлена коллекция уникального фонда книг, журналов, видео и фотоматериалов, собранная от регионов России. Также у посетителей появится возможность познакомиться с выдающимися деятелями культуры искусства - яркими представителями своих регионов, увидеть видео-арт перфоманс при участии струнного ансамбля «Otom_Group» и скрипача Артема Гиваргизова, лауреата международного конкурса «Виртуозы XXI века», а также творческого объединения «Taburet&amp; Co».</w:t>
            </w:r>
          </w:p>
        </w:tc>
      </w:tr>
      <w:tr>
        <w:tc>
          <w:tcPr/>
          <w:p>
            <w:pPr>
              <w:pStyle w:val="Compact"/>
              <w:jc w:val="left"/>
            </w:pPr>
            <w:r>
              <w:t xml:space="preserve">13:30</w:t>
            </w:r>
          </w:p>
        </w:tc>
        <w:tc>
          <w:tcPr/>
          <w:p>
            <w:pPr>
              <w:pStyle w:val="Compact"/>
              <w:jc w:val="left"/>
            </w:pPr>
            <w:r>
              <w:t xml:space="preserve">14:30</w:t>
            </w:r>
          </w:p>
        </w:tc>
        <w:tc>
          <w:tcPr/>
          <w:p>
            <w:pPr>
              <w:pStyle w:val="Compact"/>
              <w:jc w:val="left"/>
            </w:pPr>
            <w:r>
              <w:t xml:space="preserve">"Заимствования в русском языке: хорошо ли брать чужое?"</w:t>
            </w:r>
          </w:p>
        </w:tc>
        <w:tc>
          <w:tcPr/>
          <w:p>
            <w:pPr>
              <w:pStyle w:val="Compact"/>
              <w:jc w:val="left"/>
            </w:pPr>
            <w:r>
              <w:br/>
            </w:r>
            <w:r>
              <w:t xml:space="preserve">Существует мнение, что заимствованные слова портят русский язык. Так ли это на самом деле? Какие слова и зачем мы перенимаем из другого языка? В чём уникальность стратегии заимствования в русском языке? Надо ли с этим бороться? На лекции мы ответим на эти вопросы, вспомним, какие слова называются исконно русскими, а какие – заимствованными, а также обсудим актуальные проблемы иноязычной лексики современного русского языка.</w:t>
            </w:r>
          </w:p>
        </w:tc>
      </w:tr>
      <w:tr>
        <w:tc>
          <w:tcPr/>
          <w:p>
            <w:pPr>
              <w:pStyle w:val="Compact"/>
              <w:jc w:val="left"/>
            </w:pPr>
            <w:r>
              <w:t xml:space="preserve">15:00</w:t>
            </w:r>
          </w:p>
        </w:tc>
        <w:tc>
          <w:tcPr/>
          <w:p>
            <w:pPr>
              <w:pStyle w:val="Compact"/>
              <w:jc w:val="left"/>
            </w:pPr>
            <w:r>
              <w:t xml:space="preserve">15:45</w:t>
            </w:r>
          </w:p>
        </w:tc>
        <w:tc>
          <w:tcPr/>
          <w:p>
            <w:pPr>
              <w:pStyle w:val="Compact"/>
              <w:jc w:val="left"/>
            </w:pPr>
            <w:r>
              <w:t xml:space="preserve">Нотная библиотека</w:t>
            </w:r>
          </w:p>
        </w:tc>
        <w:tc>
          <w:tcPr/>
          <w:p>
            <w:pPr>
              <w:pStyle w:val="Compact"/>
              <w:jc w:val="left"/>
            </w:pPr>
            <w:r>
              <w:t xml:space="preserve">Презентация нотной библиотеки заместителем генерального дирек-тора Российской государственной библиотеки Родионовым М.Д. и руководителем Дирекции культуных центров Рогачевой М.В</w:t>
            </w:r>
          </w:p>
        </w:tc>
      </w:tr>
      <w:tr>
        <w:tc>
          <w:tcPr/>
          <w:p>
            <w:pPr>
              <w:pStyle w:val="Compact"/>
              <w:jc w:val="left"/>
            </w:pPr>
            <w:r>
              <w:t xml:space="preserve">16:00</w:t>
            </w:r>
          </w:p>
        </w:tc>
        <w:tc>
          <w:tcPr/>
          <w:p>
            <w:pPr>
              <w:pStyle w:val="Compact"/>
              <w:jc w:val="left"/>
            </w:pPr>
            <w:r>
              <w:t xml:space="preserve">16:45</w:t>
            </w:r>
          </w:p>
        </w:tc>
        <w:tc>
          <w:tcPr/>
          <w:p>
            <w:pPr>
              <w:pStyle w:val="Compact"/>
              <w:jc w:val="left"/>
            </w:pPr>
            <w:r>
              <w:t xml:space="preserve">Поэзия Сергея Есенина "Анна Снегина"</w:t>
            </w:r>
          </w:p>
        </w:tc>
        <w:tc>
          <w:tcPr/>
          <w:p>
            <w:pPr>
              <w:pStyle w:val="Compact"/>
              <w:jc w:val="left"/>
            </w:pPr>
            <w:r>
              <w:t xml:space="preserve">Евгений Чупин, актёр популярных сериалов и один из героев фильма "Дурак" Юрия Быкова, прочитает отрывки из "Анна Снегина" Сергея Есенина.</w:t>
            </w:r>
          </w:p>
        </w:tc>
      </w:tr>
      <w:tr>
        <w:tc>
          <w:tcPr/>
          <w:p>
            <w:pPr>
              <w:pStyle w:val="Compact"/>
              <w:jc w:val="left"/>
            </w:pPr>
            <w:r>
              <w:t xml:space="preserve">17:00</w:t>
            </w:r>
          </w:p>
        </w:tc>
        <w:tc>
          <w:tcPr/>
          <w:p>
            <w:pPr>
              <w:pStyle w:val="Compact"/>
              <w:jc w:val="left"/>
            </w:pPr>
            <w:r>
              <w:t xml:space="preserve">18:15</w:t>
            </w:r>
          </w:p>
        </w:tc>
        <w:tc>
          <w:tcPr/>
          <w:p>
            <w:pPr>
              <w:pStyle w:val="Compact"/>
              <w:jc w:val="left"/>
            </w:pPr>
            <w:r>
              <w:t xml:space="preserve">Презентация видеофильма "Иван Тургенев. Русский европеец"</w:t>
            </w:r>
          </w:p>
        </w:tc>
        <w:tc>
          <w:tcPr/>
          <w:p>
            <w:pPr>
              <w:pStyle w:val="Compact"/>
              <w:jc w:val="left"/>
            </w:pPr>
            <w:r>
              <w:t xml:space="preserve">Видеофильм "Иван Тургенев. Русский европеец" снят Государственным музеем А.С. Пушкина при поддержке фонда "Русский мир" в честь 200-летия со дня рождения И.С. Тургенева в рамках одноименной передвижной выставки, которая в течение года посетит 13 стран Европы. В основу ленты положены воспоминания современников Тургенева – друзей, знакомых, собратьев по перу, единомышленников и оппонентов, знавших писателя и лично общавшихся с ним. В фильме «зазвучат» голоса Л. Н. Толстого и А. А. Фета, Н. А. Некрасова и И. И. Панаева, Я. П. Полонского, В. Г. Белинского, П. А. Кропоткина, а также классиков европейской литературы: Эдмона Гонкура, Генри Джеймса, Альфонса Доде и др.</w:t>
            </w:r>
            <w:r>
              <w:br/>
            </w:r>
            <w:r>
              <w:t xml:space="preserve">Светский лев и родовитый аристократ, певец русской природы, тончайший художник, наследник Пушкина, носитель европейских ценностей личной свободы и борец с унизительным рабством – крепостным правом – таким предстанет писатель в фильме «Иван Тургенев. Русский европеец».</w:t>
            </w:r>
            <w:r>
              <w:br/>
            </w:r>
            <w:r>
              <w:t xml:space="preserve">Визуальный ряд фильма «Иван Тургенев. Русский европеец» составляют документальные кадры мемориальных мест, связанных с именем Тургенева, отрывки из фильмов, снятых по его произведениям. Картина также познакомит зрителя с богатейшей коллекцией предметов (в том числе составляющих экспозицию московского Музея И. С. Тургенева ).</w:t>
            </w:r>
            <w:r>
              <w:br/>
            </w:r>
            <w:r>
              <w:t xml:space="preserve">*юбиляр</w:t>
            </w:r>
          </w:p>
        </w:tc>
      </w:tr>
      <w:tr>
        <w:tc>
          <w:tcPr/>
          <w:p>
            <w:pPr>
              <w:pStyle w:val="Compact"/>
              <w:jc w:val="left"/>
            </w:pPr>
            <w:r>
              <w:t xml:space="preserve">18:30</w:t>
            </w:r>
          </w:p>
        </w:tc>
        <w:tc>
          <w:tcPr/>
          <w:p>
            <w:pPr>
              <w:pStyle w:val="Compact"/>
              <w:jc w:val="left"/>
            </w:pPr>
            <w:r>
              <w:t xml:space="preserve">19:00</w:t>
            </w:r>
          </w:p>
        </w:tc>
        <w:tc>
          <w:tcPr/>
          <w:p>
            <w:pPr>
              <w:pStyle w:val="Compact"/>
              <w:jc w:val="left"/>
            </w:pPr>
            <w:r>
              <w:t xml:space="preserve">Сола Монова. Поэтический вечер</w:t>
            </w:r>
          </w:p>
        </w:tc>
        <w:tc>
          <w:tcPr/>
          <w:p>
            <w:pPr>
              <w:pStyle w:val="Compact"/>
              <w:jc w:val="left"/>
            </w:pPr>
            <w:r>
              <w:t xml:space="preserve">Творческий вечер самой популярной поэтессы Рунета.</w:t>
            </w:r>
            <w:r>
              <w:br/>
            </w:r>
            <w:r>
              <w:t xml:space="preserve">Неподражаемая Сола Монова всегда дарит вдохновение на своих встречах. Ее эмоциональный поэтический концерт можно назвать отдельным видом искусства. В электризующей атмосфере творческого таинства яркая и талантливая поэтесса представит свой новый сборник стихов. Вы услышите лучшие стихотворения Солы Моновой в исполнении их автора под аккомпанемент живой музыки. "Каждый раз, когда я пишу стихотворение, я создаю маленькое драматическое произведение".</w:t>
            </w:r>
          </w:p>
        </w:tc>
      </w:tr>
      <w:tr>
        <w:tc>
          <w:tcPr/>
          <w:p>
            <w:pPr>
              <w:pStyle w:val="Compact"/>
              <w:jc w:val="left"/>
            </w:pPr>
            <w:r>
              <w:t xml:space="preserve">19:15</w:t>
            </w:r>
          </w:p>
        </w:tc>
        <w:tc>
          <w:tcPr/>
          <w:p>
            <w:pPr>
              <w:pStyle w:val="Compact"/>
              <w:jc w:val="left"/>
            </w:pPr>
            <w:r>
              <w:t xml:space="preserve">20:15</w:t>
            </w:r>
          </w:p>
        </w:tc>
        <w:tc>
          <w:tcPr/>
          <w:p>
            <w:pPr>
              <w:pStyle w:val="Compact"/>
              <w:jc w:val="left"/>
            </w:pPr>
            <w:r>
              <w:t xml:space="preserve">Stand Up ЦИМермана — это альтернативное телевидению комедийное движение в театре, это комики из театральной среды, которые ищут смешное в своих же проблемах.</w:t>
            </w:r>
          </w:p>
        </w:tc>
        <w:tc>
          <w:tcPr/>
          <w:p>
            <w:pPr>
              <w:pStyle w:val="Compact"/>
              <w:jc w:val="left"/>
            </w:pPr>
            <w:r>
              <w:t xml:space="preserve">Думаете, что литература - это всегда так серьёзно?</w:t>
            </w:r>
            <w:r>
              <w:br/>
            </w:r>
            <w:r>
              <w:t xml:space="preserve">Думаете, что нельзя посмеяться над великими произведениями некомедийного жанра, пошутить над классикой? Что же, это не так. Взглянуть с улыбкой можно даже на самые серьёзные вещи и актуальные проблемы: например, на ту, что сегодня молодёжь мало времени уделяет книгам. Тогда и решение непростой задачи найдётся, и сложные формы станут понятнее.</w:t>
            </w:r>
            <w:r>
              <w:br/>
            </w:r>
            <w:r>
              <w:t xml:space="preserve">Приглашаем вас на юмористическую программу на стенде Департамента Культуры, которую с улыбкой организовал Московский Дом Книги!</w:t>
            </w:r>
            <w:r>
              <w:br/>
            </w:r>
            <w:r>
              <w:t xml:space="preserve">Для вас выступят творцы комедийного жанра: выпускники школы «Stand Up ЦИМермана» – Алексей Рябчиков и Филипп Мещеряков – и артист, стенд-ап комик Карен Арутюнов. Со сцены прозвучат авторские монологи на тему искусства, короткие шутки и истории о книгах.</w:t>
            </w:r>
          </w:p>
        </w:tc>
      </w:tr>
      <w:tr>
        <w:tc>
          <w:tcPr/>
          <w:p>
            <w:pPr>
              <w:pStyle w:val="Compact"/>
              <w:jc w:val="left"/>
            </w:pPr>
            <w:r>
              <w:t xml:space="preserve">20:30</w:t>
            </w:r>
          </w:p>
        </w:tc>
        <w:tc>
          <w:tcPr/>
          <w:p>
            <w:pPr>
              <w:pStyle w:val="Compact"/>
              <w:jc w:val="left"/>
            </w:pPr>
            <w:r>
              <w:t xml:space="preserve">21:30</w:t>
            </w:r>
          </w:p>
        </w:tc>
        <w:tc>
          <w:tcPr/>
          <w:p>
            <w:pPr>
              <w:pStyle w:val="Compact"/>
              <w:jc w:val="left"/>
            </w:pPr>
            <w:r>
              <w:t xml:space="preserve">"Музыка есть искусство и числа, и времени, и движения"</w:t>
            </w:r>
          </w:p>
        </w:tc>
        <w:tc>
          <w:tcPr/>
          <w:p>
            <w:pPr>
              <w:pStyle w:val="Compact"/>
              <w:jc w:val="left"/>
            </w:pPr>
            <w:r>
              <w:t xml:space="preserve">Камерный оркестр творческой мастерской Л. Лундстрема. Программа: Программа: А. Вивальди - Времена года. Весна. Лето. П. И. Чайковский, Серенада для струнного оркестра до мажор, op.48.</w:t>
            </w:r>
            <w:r>
              <w:br/>
            </w:r>
            <w:r>
              <w:t xml:space="preserve">Фамилия семьи Лундстрем известна в мире прежде всего благодаря биг-бенду Олега Лундстрема, который может быть назван главным исполнителем и популяризатором джазовой музыки в России и Китае в ХХ веке. Основатель ветви «русских Лундстремов», Карл Август, приехал в Российскую империю из Швеции еще в XIX столетии. С тех пор судьба всех представителей семейства Лундстрем неразрывно связана с русской культурой. Леонид Лундстрем — племянник основателя знаменитого джаз-оркестра и сын одного из его музыкантов. Он получил блестящее музыкальное образование, вполне усвоив уроки своего учителя, выдающегося скрипача Леонида Когана.</w:t>
            </w:r>
            <w:r>
              <w:br/>
            </w:r>
            <w:r>
              <w:t xml:space="preserve">В 1990 году Леонид Лундстрем стал солистом прославленного оркестра Большого театра. Исполнительская манера Лундстрема, отличающаяся ярким темпераментом, и виртуозное владение инструментом принесли Лундстрему известность среди искушенных столичных слушателей и коллег-музыкантов.</w:t>
            </w:r>
            <w:r>
              <w:br/>
            </w:r>
            <w:r>
              <w:t xml:space="preserve">Через несколько лет он становится организатором и руководителем Московского ансамбля камерной музыки Большого театра и его ядра — Лундстрем Трио</w:t>
            </w:r>
          </w:p>
        </w:tc>
      </w:tr>
      <w:tr>
        <w:tc>
          <w:tcPr>
            <w:gridSpan w:val="4"/>
          </w:tcPr>
          <w:p>
            <w:pPr>
              <w:pStyle w:val="Compact"/>
              <w:jc w:val="left"/>
            </w:pPr>
            <w:r>
              <w:t xml:space="preserve">1 ИЮНЯ (ПЯТНИЦА)</w:t>
            </w:r>
          </w:p>
        </w:tc>
      </w:tr>
      <w:tr>
        <w:tc>
          <w:tcPr/>
          <w:p>
            <w:pPr>
              <w:pStyle w:val="Compact"/>
              <w:jc w:val="left"/>
            </w:pPr>
            <w:r>
              <w:t xml:space="preserve">10:00</w:t>
            </w:r>
          </w:p>
        </w:tc>
        <w:tc>
          <w:tcPr/>
          <w:p>
            <w:pPr>
              <w:pStyle w:val="Compact"/>
              <w:jc w:val="left"/>
            </w:pPr>
            <w:r>
              <w:t xml:space="preserve">10:30</w:t>
            </w:r>
          </w:p>
        </w:tc>
        <w:tc>
          <w:tcPr>
            <w:gridSpan w:val="2"/>
          </w:tcPr>
          <w:p>
            <w:pPr>
              <w:pStyle w:val="Compact"/>
              <w:jc w:val="left"/>
            </w:pPr>
            <w:r>
              <w:t xml:space="preserve">Анонс мероприятий текущего дня</w:t>
            </w:r>
          </w:p>
        </w:tc>
      </w:tr>
      <w:tr>
        <w:tc>
          <w:tcPr/>
          <w:p>
            <w:pPr>
              <w:pStyle w:val="Compact"/>
              <w:jc w:val="left"/>
            </w:pPr>
            <w:r>
              <w:t xml:space="preserve">10:30</w:t>
            </w:r>
          </w:p>
        </w:tc>
        <w:tc>
          <w:tcPr/>
          <w:p>
            <w:pPr>
              <w:pStyle w:val="Compact"/>
              <w:jc w:val="left"/>
            </w:pPr>
            <w:r>
              <w:t xml:space="preserve">11:30</w:t>
            </w:r>
          </w:p>
        </w:tc>
        <w:tc>
          <w:tcPr/>
          <w:p>
            <w:pPr>
              <w:pStyle w:val="Compact"/>
              <w:jc w:val="left"/>
            </w:pPr>
            <w:r>
              <w:t xml:space="preserve">Презентация документального фильма "Душа-пушинка"</w:t>
            </w:r>
          </w:p>
        </w:tc>
        <w:tc>
          <w:tcPr/>
          <w:p>
            <w:pPr>
              <w:pStyle w:val="Compact"/>
              <w:jc w:val="left"/>
            </w:pPr>
            <w:r>
              <w:t xml:space="preserve">Документальный фильм режиссера Марии Линдер "Душа-пушинка" рассказывает об отношении к поэту наших современников: деятелей культуры и искусства, учителей, врачей, студентов и школьников.Фильм состоит более чем из 50 интервью, в которых герои фильма размышляют о месте и роли А.С. Пушкина в их повседневной жизни.</w:t>
            </w:r>
          </w:p>
        </w:tc>
      </w:tr>
      <w:tr>
        <w:tc>
          <w:tcPr/>
          <w:p>
            <w:pPr>
              <w:pStyle w:val="Compact"/>
              <w:jc w:val="left"/>
            </w:pPr>
            <w:r>
              <w:t xml:space="preserve">13:30</w:t>
            </w:r>
          </w:p>
        </w:tc>
        <w:tc>
          <w:tcPr/>
          <w:p>
            <w:pPr>
              <w:pStyle w:val="Compact"/>
              <w:jc w:val="left"/>
            </w:pPr>
            <w:r>
              <w:t xml:space="preserve">14:30</w:t>
            </w:r>
          </w:p>
        </w:tc>
        <w:tc>
          <w:tcPr/>
          <w:p>
            <w:pPr>
              <w:pStyle w:val="Compact"/>
              <w:jc w:val="left"/>
            </w:pPr>
            <w:r>
              <w:t xml:space="preserve">Литературная лаборатория Льва Яковлева для одарённых детей при ЦГДБ имени А. Гайдара.</w:t>
            </w:r>
          </w:p>
        </w:tc>
        <w:tc>
          <w:tcPr/>
          <w:p>
            <w:pPr>
              <w:pStyle w:val="Compact"/>
              <w:jc w:val="left"/>
            </w:pPr>
            <w:r>
              <w:t xml:space="preserve">Участники Литературной лаборатории прочтут стихи собственного сочинения. Отличие лаборатории от многих литературных объединений в кропотливой работе с текстом. Текст в лаборатории разбирают по строчкам, по репликам, по словам, по метафорам. К детям приглашаются на обсуждение известные писатели и критики, они позволяют детям выходить из конкретного текста на серьёзные литературные вопросы – степень насыщенности поэтического текста метафорикой, сюжетика как необходимая структура произведения, устранение многословия во всех видах как необходимое очищение произведения от шлака, конфликт и слияние автора и героев. Важное для лаборатории- чем более отличаются авторы по творческим позициям друг от друга, тем лучше. Таким образом они постигают в совместном лабораторном процессе, как многообразна и многокрасочна литература.</w:t>
            </w:r>
          </w:p>
        </w:tc>
      </w:tr>
      <w:tr>
        <w:tc>
          <w:tcPr/>
          <w:p>
            <w:pPr>
              <w:pStyle w:val="Compact"/>
              <w:jc w:val="left"/>
            </w:pPr>
            <w:r>
              <w:t xml:space="preserve">14:30</w:t>
            </w:r>
          </w:p>
        </w:tc>
        <w:tc>
          <w:tcPr/>
          <w:p>
            <w:pPr>
              <w:pStyle w:val="Compact"/>
              <w:jc w:val="left"/>
            </w:pPr>
            <w:r>
              <w:t xml:space="preserve">14:45</w:t>
            </w:r>
          </w:p>
        </w:tc>
        <w:tc>
          <w:tcPr/>
          <w:p>
            <w:pPr>
              <w:pStyle w:val="Compact"/>
              <w:jc w:val="left"/>
            </w:pPr>
            <w:r>
              <w:t xml:space="preserve">"Лето - пора увлечений" - Программа летнего чтения</w:t>
            </w:r>
          </w:p>
        </w:tc>
        <w:tc>
          <w:tcPr/>
          <w:p>
            <w:pPr>
              <w:pStyle w:val="Compact"/>
              <w:jc w:val="left"/>
            </w:pPr>
            <w:r>
              <w:t xml:space="preserve">Презентация городской сетевой акции столичных библиотек «Лето – время увлечений!». Школьникам на летних каникулах предстоит прочитать интересные книги, обсудить их друг с другом, поделиться своими впечатлениями, чтобы как можно больше людей узнали о хороших книгах. Участники - дети от 6 до 15 лет и их семьи.</w:t>
            </w:r>
            <w:r>
              <w:br/>
            </w:r>
            <w:r>
              <w:t xml:space="preserve">Участники летнего чтения самостоятельно определяют творческое задание: авторов, жанровую принадлежность, количество книг, которые они прочтут за три летних месяца (в помощь участникам - рекомендательные списки литературы). О своих впечатления им предстоит рассказать в свободной форме в читательских дневниках, которые в конце лета сдаются в библиотеку.</w:t>
            </w:r>
            <w:r>
              <w:br/>
            </w:r>
            <w:r>
              <w:t xml:space="preserve">В помощь юным читателям в библиотеках будут организованы книжные выставки, где будет раскладка рекомендуемой литературы для детей. Многие читальни в течение лета будут проводить встречи с писателями и издательствами, квесты, викторины, давать творческие задания – активности, которые сделают детское чтение еще более увлекательным. 23 сентября все участники соберутся на праздничной церемонии, где юные читатели получат памятные подарки и сувениры, а также сертификаты об участии.</w:t>
            </w:r>
          </w:p>
        </w:tc>
      </w:tr>
      <w:tr>
        <w:tc>
          <w:tcPr/>
          <w:p>
            <w:pPr>
              <w:pStyle w:val="Compact"/>
              <w:jc w:val="left"/>
            </w:pPr>
            <w:r>
              <w:t xml:space="preserve">15:00</w:t>
            </w:r>
          </w:p>
        </w:tc>
        <w:tc>
          <w:tcPr/>
          <w:p>
            <w:pPr>
              <w:pStyle w:val="Compact"/>
              <w:jc w:val="left"/>
            </w:pPr>
            <w:r>
              <w:t xml:space="preserve">15:45</w:t>
            </w:r>
          </w:p>
        </w:tc>
        <w:tc>
          <w:tcPr/>
          <w:p>
            <w:pPr>
              <w:pStyle w:val="Compact"/>
              <w:jc w:val="left"/>
            </w:pPr>
            <w:r>
              <w:t xml:space="preserve">"Книжное послевкусие"</w:t>
            </w:r>
          </w:p>
        </w:tc>
        <w:tc>
          <w:tcPr/>
          <w:p>
            <w:pPr>
              <w:pStyle w:val="Compact"/>
              <w:jc w:val="left"/>
            </w:pPr>
            <w:r>
              <w:t xml:space="preserve">Анна Зезина - автор музыкально-поэтического проекта #МыслиРифм выступит с программой "Книжное послевкусие". Стихи, написанные поэтессой под впечатлением от прочитанных книг, будут звучать в сопровождении музыкальной импровизации талантливого музыканта - Леонида Иванова. #МыслиРифм - это не просто проект, это история о познании своего внутреннего мира. Это попытка осознать свои ошибки и найти ответы на терзающие вопросы. Это возможность пробудить в душе детскую искренность и непосредственность, чтобы услышать и понять не только себя, но и окружающий мир.</w:t>
            </w:r>
          </w:p>
        </w:tc>
      </w:tr>
      <w:tr>
        <w:tc>
          <w:tcPr/>
          <w:p>
            <w:pPr>
              <w:pStyle w:val="Compact"/>
              <w:jc w:val="left"/>
            </w:pPr>
            <w:r>
              <w:t xml:space="preserve">16:00</w:t>
            </w:r>
          </w:p>
        </w:tc>
        <w:tc>
          <w:tcPr/>
          <w:p>
            <w:pPr>
              <w:pStyle w:val="Compact"/>
              <w:jc w:val="left"/>
            </w:pPr>
            <w:r>
              <w:t xml:space="preserve">17:00</w:t>
            </w:r>
          </w:p>
        </w:tc>
        <w:tc>
          <w:tcPr/>
          <w:p>
            <w:pPr>
              <w:pStyle w:val="Compact"/>
              <w:jc w:val="left"/>
            </w:pPr>
            <w:r>
              <w:t xml:space="preserve">Презентация проекта "Кинопоэзия для Московского зоопарка"</w:t>
            </w:r>
          </w:p>
        </w:tc>
        <w:tc>
          <w:tcPr/>
          <w:p>
            <w:pPr>
              <w:pStyle w:val="Compact"/>
              <w:jc w:val="left"/>
            </w:pPr>
            <w:r>
              <w:t xml:space="preserve">Московский зоопарк и литературно-просветительский проект "Кинопоэзия" Анатолия Белого представляют цикл мини-фильмов. Осенью 2017 года в пространстве Московского зоопарка было отснято четыре оригинальных серии, в основе которых любимых детские стихотворения о животных. В главных ролях заняты попечители благотворительных фондов — Константин Хабенский ("Фонд Хабенского"), Ксения Раппопорт (фонд "Дети Бабочки"), Елизавета Боярская (фонд "Доктор Клоун"), Егор Бероев (фонд "Я есть!"). Проект адресован семейной аудитории, создан для поддержки детей-подопечных вышеназванных фондов.</w:t>
            </w:r>
          </w:p>
        </w:tc>
      </w:tr>
      <w:tr>
        <w:tc>
          <w:tcPr/>
          <w:p>
            <w:pPr>
              <w:pStyle w:val="Compact"/>
              <w:jc w:val="left"/>
            </w:pPr>
            <w:r>
              <w:t xml:space="preserve">17:15</w:t>
            </w:r>
          </w:p>
        </w:tc>
        <w:tc>
          <w:tcPr/>
          <w:p>
            <w:pPr>
              <w:pStyle w:val="Compact"/>
              <w:jc w:val="left"/>
            </w:pPr>
            <w:r>
              <w:t xml:space="preserve">17:45</w:t>
            </w:r>
          </w:p>
        </w:tc>
        <w:tc>
          <w:tcPr/>
          <w:p>
            <w:pPr>
              <w:pStyle w:val="Compact"/>
              <w:jc w:val="left"/>
            </w:pPr>
            <w:r>
              <w:t xml:space="preserve">"Поэтическая брусчатка"</w:t>
            </w:r>
          </w:p>
        </w:tc>
        <w:tc>
          <w:tcPr/>
          <w:p>
            <w:pPr>
              <w:pStyle w:val="Compact"/>
              <w:jc w:val="left"/>
            </w:pPr>
            <w:r>
              <w:t xml:space="preserve">Любовь - определяющая тема в стихотворениях русских поэтов. Они пытались отразить в своём творчестве все чувства, которые переживает человек любящий - радость и тоску, счастье и страдание, нежность и страсть. В исполнении руководителя чтецкой группы "Артисты Брусчатки" прозвучит любовная лирика поэтов XX века - стихотворения Маяковского, Есенина, Рождественского и Высоцкого.</w:t>
            </w:r>
          </w:p>
        </w:tc>
      </w:tr>
      <w:tr>
        <w:tc>
          <w:tcPr/>
          <w:p>
            <w:pPr>
              <w:pStyle w:val="Compact"/>
              <w:jc w:val="left"/>
            </w:pPr>
            <w:r>
              <w:t xml:space="preserve">18:00</w:t>
            </w:r>
          </w:p>
        </w:tc>
        <w:tc>
          <w:tcPr/>
          <w:p>
            <w:pPr>
              <w:pStyle w:val="Compact"/>
              <w:jc w:val="left"/>
            </w:pPr>
            <w:r>
              <w:t xml:space="preserve">19:30</w:t>
            </w:r>
          </w:p>
        </w:tc>
        <w:tc>
          <w:tcPr/>
          <w:p>
            <w:pPr>
              <w:pStyle w:val="Compact"/>
              <w:jc w:val="left"/>
            </w:pPr>
            <w:r>
              <w:t xml:space="preserve">"Провинциалка" по одноименной пьесе И.А. Тургенева</w:t>
            </w:r>
          </w:p>
        </w:tc>
        <w:tc>
          <w:tcPr/>
          <w:p>
            <w:pPr>
              <w:pStyle w:val="Compact"/>
              <w:jc w:val="left"/>
            </w:pPr>
            <w:r>
              <w:t xml:space="preserve">Центр культуры "Сцена" представляет премьерный спектакль-эскиз по пьесе И.А. Тургенева "Провинциалка" (реж. С. Захарин). Театр-студия "Откровение" представит необычную постановку в формате "открытой репетиции". Театральное закулисье обычно скрыто от глаз, но для гостей Фестиваля театр приоткроет завесу тайны. Гости фестиваля станут свидетелями зарождения спектакля по классическому произведению в режиме реального времени. Театр ближе, чем кажется.</w:t>
            </w:r>
            <w:r>
              <w:br/>
            </w:r>
            <w:r>
              <w:br/>
            </w:r>
            <w:r>
              <w:t xml:space="preserve">*юбиляр</w:t>
            </w:r>
          </w:p>
        </w:tc>
      </w:tr>
      <w:tr>
        <w:tc>
          <w:tcPr/>
          <w:p>
            <w:pPr>
              <w:pStyle w:val="Compact"/>
              <w:jc w:val="left"/>
            </w:pPr>
            <w:r>
              <w:t xml:space="preserve">20:00</w:t>
            </w:r>
          </w:p>
        </w:tc>
        <w:tc>
          <w:tcPr/>
          <w:p>
            <w:pPr>
              <w:pStyle w:val="Compact"/>
              <w:jc w:val="left"/>
            </w:pPr>
            <w:r>
              <w:t xml:space="preserve">22:00</w:t>
            </w:r>
          </w:p>
        </w:tc>
        <w:tc>
          <w:tcPr/>
          <w:p>
            <w:pPr>
              <w:pStyle w:val="Compact"/>
              <w:jc w:val="left"/>
            </w:pPr>
            <w:r>
              <w:t xml:space="preserve">"Прогулки по воде". Концерт-воспоминание</w:t>
            </w:r>
          </w:p>
        </w:tc>
        <w:tc>
          <w:tcPr/>
          <w:p>
            <w:pPr>
              <w:pStyle w:val="Compact"/>
              <w:jc w:val="left"/>
            </w:pPr>
            <w:r>
              <w:t xml:space="preserve">Молодые музыканты исполнят в акустике произведения Ильи Кормильцева из репертуара групп "Наутилус Помпилиус", "Урфин Джус", "Настя" и "Чужие". Также артисты исполнят собственные песни, написанные ими на неизвестные стихи поэта, недавно найденные вдовой Алесей Маньковской в компьютере Ильи Валерьевича.</w:t>
            </w:r>
          </w:p>
        </w:tc>
      </w:tr>
      <w:tr>
        <w:tc>
          <w:tcPr>
            <w:gridSpan w:val="4"/>
          </w:tcPr>
          <w:p>
            <w:pPr>
              <w:pStyle w:val="Compact"/>
              <w:jc w:val="left"/>
            </w:pPr>
            <w:r>
              <w:t xml:space="preserve">2 ИЮНЯ (СУББОТА)</w:t>
            </w:r>
          </w:p>
        </w:tc>
      </w:tr>
      <w:tr>
        <w:tc>
          <w:tcPr/>
          <w:p>
            <w:pPr>
              <w:pStyle w:val="Compact"/>
              <w:jc w:val="left"/>
            </w:pPr>
            <w:r>
              <w:t xml:space="preserve">10:00</w:t>
            </w:r>
          </w:p>
        </w:tc>
        <w:tc>
          <w:tcPr/>
          <w:p>
            <w:pPr>
              <w:pStyle w:val="Compact"/>
              <w:jc w:val="left"/>
            </w:pPr>
            <w:r>
              <w:t xml:space="preserve">10:30</w:t>
            </w:r>
          </w:p>
        </w:tc>
        <w:tc>
          <w:tcPr>
            <w:gridSpan w:val="2"/>
          </w:tcPr>
          <w:p>
            <w:pPr>
              <w:pStyle w:val="Compact"/>
              <w:jc w:val="left"/>
            </w:pPr>
            <w:r>
              <w:t xml:space="preserve">Анонс мероприятий текущего дня</w:t>
            </w:r>
          </w:p>
        </w:tc>
      </w:tr>
      <w:tr>
        <w:tc>
          <w:tcPr/>
          <w:p>
            <w:pPr>
              <w:pStyle w:val="Compact"/>
              <w:jc w:val="left"/>
            </w:pPr>
            <w:r>
              <w:t xml:space="preserve">10:30</w:t>
            </w:r>
          </w:p>
        </w:tc>
        <w:tc>
          <w:tcPr/>
          <w:p>
            <w:pPr>
              <w:pStyle w:val="Compact"/>
              <w:jc w:val="left"/>
            </w:pPr>
            <w:r>
              <w:t xml:space="preserve">11:30</w:t>
            </w:r>
          </w:p>
        </w:tc>
        <w:tc>
          <w:tcPr/>
          <w:p>
            <w:pPr>
              <w:pStyle w:val="Compact"/>
              <w:jc w:val="left"/>
            </w:pPr>
            <w:r>
              <w:t xml:space="preserve">Концертное выступление духового оркестра Первого Музыкального кадетского корпуса</w:t>
            </w:r>
          </w:p>
        </w:tc>
        <w:tc>
          <w:tcPr/>
          <w:p>
            <w:pPr>
              <w:pStyle w:val="Compact"/>
              <w:jc w:val="left"/>
            </w:pPr>
            <w:r>
              <w:t xml:space="preserve">Духовой оркестр Музыкального кадетского корпуса им. А.В.Александрова Московского государственного института культуры (МГИК) представит в рамках фестиваля показательную программу. Посетителям смогут услышать марши, походные песни и мелодии XVIII-XX веков, кадеты исполнят произведения: И.Штрауса, А.Зацепина, К.Вебера, С.Решетова, В.Халилова и др. Выступление станет ярким подарком от юных музыкантов книжному фестивалю.</w:t>
            </w:r>
          </w:p>
        </w:tc>
      </w:tr>
      <w:tr>
        <w:tc>
          <w:tcPr/>
          <w:p>
            <w:pPr>
              <w:pStyle w:val="Compact"/>
              <w:jc w:val="left"/>
            </w:pPr>
            <w:r>
              <w:t xml:space="preserve">12:00</w:t>
            </w:r>
          </w:p>
        </w:tc>
        <w:tc>
          <w:tcPr/>
          <w:p>
            <w:pPr>
              <w:pStyle w:val="Compact"/>
              <w:jc w:val="left"/>
            </w:pPr>
            <w:r>
              <w:t xml:space="preserve">13:00</w:t>
            </w:r>
          </w:p>
        </w:tc>
        <w:tc>
          <w:tcPr/>
          <w:p>
            <w:pPr>
              <w:pStyle w:val="Compact"/>
              <w:jc w:val="left"/>
            </w:pPr>
            <w:r>
              <w:t xml:space="preserve">Моноспектакль "НЕШутки Чехова"</w:t>
            </w:r>
          </w:p>
        </w:tc>
        <w:tc>
          <w:tcPr/>
          <w:p>
            <w:pPr>
              <w:pStyle w:val="Compact"/>
              <w:jc w:val="left"/>
            </w:pPr>
            <w:r>
              <w:t xml:space="preserve">Озорной, лёгкий моноспекталь в исполнении талантливой актрисы, лауреата Международного конкурса "Камерная сцена", режиссёра-педагога, автора театральных методик Ольги Гомон-Прониной.</w:t>
            </w:r>
            <w:r>
              <w:br/>
            </w:r>
            <w:r>
              <w:t xml:space="preserve">В основу постановки режиссёра, заслуженного артиста России, лауреата Государственной премии Российской Федерации Юрия Пронина легли четыре ранних рассказа Антона Павловича Чехова: "Отрывок", "Смерть чиновника", "Лошадиная фамилия" и "Радость".</w:t>
            </w:r>
            <w:r>
              <w:br/>
            </w:r>
            <w:r>
              <w:t xml:space="preserve">Великолепная игра Ольги Гомон-Прониной по-новому раскрыла искрометный и тонкий юмор Антона Павловича Чехова.</w:t>
            </w:r>
          </w:p>
        </w:tc>
      </w:tr>
      <w:tr>
        <w:tc>
          <w:tcPr/>
          <w:p>
            <w:pPr>
              <w:pStyle w:val="Compact"/>
              <w:jc w:val="left"/>
            </w:pPr>
            <w:r>
              <w:t xml:space="preserve">13:30</w:t>
            </w:r>
          </w:p>
        </w:tc>
        <w:tc>
          <w:tcPr/>
          <w:p>
            <w:pPr>
              <w:pStyle w:val="Compact"/>
              <w:jc w:val="left"/>
            </w:pPr>
            <w:r>
              <w:t xml:space="preserve">15:00</w:t>
            </w:r>
          </w:p>
        </w:tc>
        <w:tc>
          <w:tcPr/>
          <w:p>
            <w:pPr>
              <w:pStyle w:val="Compact"/>
              <w:jc w:val="left"/>
            </w:pPr>
            <w:r>
              <w:t xml:space="preserve">"Мост между Цветаевой и Маяковским: Русский Авангард. Эпоха в лицах"</w:t>
            </w:r>
          </w:p>
        </w:tc>
        <w:tc>
          <w:tcPr/>
          <w:p>
            <w:pPr>
              <w:pStyle w:val="Compact"/>
              <w:jc w:val="left"/>
            </w:pPr>
            <w:r>
              <w:t xml:space="preserve">В рамках мероприятия будет показан фрагмент спектакля "Русский Авангард. Эпоха в лицах", а также представлен проект "Мост между Цветаевой и Маяковским", созданный театром МОСТ и двумя музеями - Владимира Маяковского и Марины Цветаевой.</w:t>
            </w:r>
            <w:r>
              <w:br/>
            </w:r>
            <w:r>
              <w:t xml:space="preserve">Спектакль соткан из поэзии Серебряного века и эпохи авангарда, выдержек из мемуаров исторических деятелей и дневников рядовых граждан. На сцене предстанут реальные лица эпохи: Маяковский, Ахматова, Блок, Цветаева, Гиппиус и другие.</w:t>
            </w:r>
            <w:r>
              <w:br/>
            </w:r>
            <w:r>
              <w:t xml:space="preserve">После спектакля состоится обсуждение представленных образов, а также презентация пешеходной экскурсии "Мост между Цветаевой и Маяковским".</w:t>
            </w:r>
          </w:p>
        </w:tc>
      </w:tr>
      <w:tr>
        <w:tc>
          <w:tcPr/>
          <w:p>
            <w:pPr>
              <w:pStyle w:val="Compact"/>
              <w:jc w:val="left"/>
            </w:pPr>
            <w:r>
              <w:t xml:space="preserve">15:30</w:t>
            </w:r>
          </w:p>
        </w:tc>
        <w:tc>
          <w:tcPr/>
          <w:p>
            <w:pPr>
              <w:pStyle w:val="Compact"/>
              <w:jc w:val="left"/>
            </w:pPr>
            <w:r>
              <w:t xml:space="preserve">16:30</w:t>
            </w:r>
          </w:p>
        </w:tc>
        <w:tc>
          <w:tcPr/>
          <w:p>
            <w:pPr>
              <w:pStyle w:val="Compact"/>
              <w:jc w:val="left"/>
            </w:pPr>
            <w:r>
              <w:t xml:space="preserve">"Язык современных СМИ"</w:t>
            </w:r>
          </w:p>
        </w:tc>
        <w:tc>
          <w:tcPr/>
          <w:p>
            <w:pPr>
              <w:pStyle w:val="Compact"/>
              <w:jc w:val="left"/>
            </w:pPr>
            <w:r>
              <w:t xml:space="preserve">Ведущий научный сотрудник Института русского языка имени В. В. Виноградова РАН, ведущая программы «Говорим по-русски» на радио «Эхо Москвы» Ольга Северская расскажет о том, какие ошибки сегодня чаще всего делают россияне, кто чаще всего их совершает и как журналисты влияют на их распространение. Ведь общество по-прежнему воспринимает СМИ как рупор речевой нормы</w:t>
            </w:r>
          </w:p>
        </w:tc>
      </w:tr>
      <w:tr>
        <w:tc>
          <w:tcPr/>
          <w:p>
            <w:pPr>
              <w:pStyle w:val="Compact"/>
              <w:jc w:val="left"/>
            </w:pPr>
            <w:r>
              <w:t xml:space="preserve">17:00</w:t>
            </w:r>
          </w:p>
        </w:tc>
        <w:tc>
          <w:tcPr/>
          <w:p>
            <w:pPr>
              <w:pStyle w:val="Compact"/>
              <w:jc w:val="left"/>
            </w:pPr>
            <w:r>
              <w:t xml:space="preserve">18:10</w:t>
            </w:r>
          </w:p>
        </w:tc>
        <w:tc>
          <w:tcPr/>
          <w:p>
            <w:pPr>
              <w:pStyle w:val="Compact"/>
              <w:jc w:val="left"/>
            </w:pPr>
            <w:r>
              <w:t xml:space="preserve">Спектакль "Дети Дон Кихота". Посвящено В.М. Зельдину.</w:t>
            </w:r>
          </w:p>
        </w:tc>
        <w:tc>
          <w:tcPr/>
          <w:p>
            <w:pPr>
              <w:pStyle w:val="Compact"/>
              <w:jc w:val="left"/>
            </w:pPr>
            <w:r>
              <w:t xml:space="preserve">Спектакль "Дети Дон Кихота" - это многогранный калейдоскоп, наполненный атмосферой целой эпохи, целого века, через который красной нитью прошла жизнь великого артиста, "Дон Кихота" русского театра - Владимира Михайловича Зельдина. На сцене появится множество персонажей, которых воплотил актер в театре и кино - это и незаурядный барон Мюнхгаузен, и комичный Альдемаро, и благородный Мусаиб...Собранная из разных монологов и стихотворений, перед зрителями предстанет цельная история жизни и творчества великого человека, артиста, гения.</w:t>
            </w:r>
          </w:p>
        </w:tc>
      </w:tr>
      <w:tr>
        <w:tc>
          <w:tcPr/>
          <w:p>
            <w:pPr>
              <w:pStyle w:val="Compact"/>
              <w:jc w:val="left"/>
            </w:pPr>
            <w:r>
              <w:t xml:space="preserve">18:30</w:t>
            </w:r>
          </w:p>
        </w:tc>
        <w:tc>
          <w:tcPr/>
          <w:p>
            <w:pPr>
              <w:pStyle w:val="Compact"/>
              <w:jc w:val="left"/>
            </w:pPr>
            <w:r>
              <w:t xml:space="preserve">19:30</w:t>
            </w:r>
          </w:p>
        </w:tc>
        <w:tc>
          <w:tcPr/>
          <w:p>
            <w:pPr>
              <w:pStyle w:val="Compact"/>
              <w:jc w:val="left"/>
            </w:pPr>
            <w:r>
              <w:t xml:space="preserve">"Дурацкие дети. Леля и Минька"</w:t>
            </w:r>
          </w:p>
        </w:tc>
        <w:tc>
          <w:tcPr/>
          <w:p>
            <w:pPr>
              <w:pStyle w:val="Compact"/>
              <w:jc w:val="left"/>
            </w:pPr>
            <w:r>
              <w:br/>
            </w:r>
            <w:r>
              <w:br/>
            </w:r>
            <w:r>
              <w:t xml:space="preserve">Маленькие зрители увидят историю брата и сестры, наполненную забавными приключениями, а родители юных зрителей погрузятся в ностальгию по ушедшему детству. Спектакль ставит перед своим зрителем вопрос: где та золотая середина в воспитании между железной дисциплиной начала XX века и современными методами, предоставляющих ребёнку полную свободу? Авторы проекта - Данила Ариков и Юлия Волкова - сами родители, которые постоянно задают себе этот вопрос, а по ходу спектакля вместе со зрителями ищут ответ. Режиссер спектакля - актриса и режиссер МХТ им. А.П. Чехова Светлана Иванова-Сергеева.</w:t>
            </w:r>
          </w:p>
        </w:tc>
      </w:tr>
      <w:tr>
        <w:tc>
          <w:tcPr/>
          <w:p>
            <w:pPr>
              <w:pStyle w:val="Compact"/>
              <w:jc w:val="left"/>
            </w:pPr>
            <w:r>
              <w:t xml:space="preserve">19:40</w:t>
            </w:r>
          </w:p>
        </w:tc>
        <w:tc>
          <w:tcPr/>
          <w:p>
            <w:pPr>
              <w:pStyle w:val="Compact"/>
              <w:jc w:val="left"/>
            </w:pPr>
            <w:r>
              <w:t xml:space="preserve">20:40</w:t>
            </w:r>
          </w:p>
        </w:tc>
        <w:tc>
          <w:tcPr/>
          <w:p>
            <w:pPr>
              <w:pStyle w:val="Compact"/>
              <w:jc w:val="left"/>
            </w:pPr>
            <w:r>
              <w:t xml:space="preserve">Поэтический моноспектакль "Н. к. ш. п."</w:t>
            </w:r>
          </w:p>
        </w:tc>
        <w:tc>
          <w:tcPr/>
          <w:p>
            <w:pPr>
              <w:pStyle w:val="Compact"/>
              <w:jc w:val="left"/>
            </w:pPr>
            <w:r>
              <w:t xml:space="preserve">Первую публикацию "К другу стихотворцу" в журнале "Вестник Европы" поэт подписал как "Александр Н. к. ш. п." (согласные буквы фамилии в обратном порядке). Анаграмма "Н. к. ш. п." определила перевернутую хронологию сценического действия: от смерти поэта и преддуэльных событий к лицейским годам и рождению. В спектакле "Н. к. ш. п." прозвучат пушкинские переводы, вольные переложения и стилизации в особом жанре "подражания", а особую атмосферу действию придаст живая музыка, исполненная на современном цифровом инструменте V-Accordion.</w:t>
            </w:r>
          </w:p>
        </w:tc>
      </w:tr>
      <w:tr>
        <w:tc>
          <w:tcPr/>
          <w:p>
            <w:pPr>
              <w:pStyle w:val="Compact"/>
              <w:jc w:val="left"/>
            </w:pPr>
            <w:r>
              <w:t xml:space="preserve">21:00</w:t>
            </w:r>
          </w:p>
        </w:tc>
        <w:tc>
          <w:tcPr/>
          <w:p>
            <w:pPr>
              <w:pStyle w:val="Compact"/>
              <w:jc w:val="left"/>
            </w:pPr>
            <w:r>
              <w:t xml:space="preserve">22:30</w:t>
            </w:r>
          </w:p>
        </w:tc>
        <w:tc>
          <w:tcPr/>
          <w:p>
            <w:pPr>
              <w:pStyle w:val="Compact"/>
              <w:jc w:val="left"/>
            </w:pPr>
            <w:r>
              <w:t xml:space="preserve">Музыкально-поэтический спектакль "Приезжай"</w:t>
            </w:r>
          </w:p>
        </w:tc>
        <w:tc>
          <w:tcPr/>
          <w:p>
            <w:pPr>
              <w:pStyle w:val="Compact"/>
              <w:jc w:val="left"/>
            </w:pPr>
            <w:r>
              <w:br/>
            </w:r>
            <w:r>
              <w:br/>
            </w:r>
            <w:r>
              <w:t xml:space="preserve">Музыкально-поэтический спектакль об истории любви современной женщины. На сцене – современные рифмы под несовременную музыку. В исполнении Юлии Волковой под аранжировку музыкантов SounDrama прозвучат песни Анны Герман, Аллы Пугачевой, Эдиты Пьехи и других. Темы беззаботного счастья в песнях оттепели сталкиваются с резким образом сильной и независимой героини стихотворений Веры Полозковой. Авторы спектакля предлагают зрителям альтернативный вариант лечения "любовной лихорадки" – сеанс групповой "стихопатии", разработанный для "женщин на грани нервного срыва".</w:t>
            </w:r>
          </w:p>
        </w:tc>
      </w:tr>
      <w:tr>
        <w:tc>
          <w:tcPr>
            <w:gridSpan w:val="4"/>
          </w:tcPr>
          <w:p>
            <w:pPr>
              <w:pStyle w:val="Compact"/>
              <w:jc w:val="left"/>
            </w:pPr>
            <w:r>
              <w:t xml:space="preserve">3 ИЮНЯ (ВОСКРЕСЕНЬЕ)</w:t>
            </w:r>
          </w:p>
        </w:tc>
      </w:tr>
      <w:tr>
        <w:tc>
          <w:tcPr/>
          <w:p>
            <w:pPr>
              <w:pStyle w:val="Compact"/>
              <w:jc w:val="left"/>
            </w:pPr>
            <w:r>
              <w:t xml:space="preserve">10:00</w:t>
            </w:r>
          </w:p>
        </w:tc>
        <w:tc>
          <w:tcPr/>
          <w:p>
            <w:pPr>
              <w:pStyle w:val="Compact"/>
              <w:jc w:val="left"/>
            </w:pPr>
            <w:r>
              <w:t xml:space="preserve">10:30</w:t>
            </w:r>
          </w:p>
        </w:tc>
        <w:tc>
          <w:tcPr>
            <w:gridSpan w:val="2"/>
          </w:tcPr>
          <w:p>
            <w:pPr>
              <w:pStyle w:val="Compact"/>
              <w:jc w:val="left"/>
            </w:pPr>
            <w:r>
              <w:t xml:space="preserve">Анонс мероприятий текущего дня</w:t>
            </w:r>
          </w:p>
        </w:tc>
      </w:tr>
      <w:tr>
        <w:tc>
          <w:tcPr/>
          <w:p>
            <w:pPr>
              <w:pStyle w:val="Compact"/>
              <w:jc w:val="left"/>
            </w:pPr>
            <w:r>
              <w:t xml:space="preserve">10:30</w:t>
            </w:r>
          </w:p>
        </w:tc>
        <w:tc>
          <w:tcPr/>
          <w:p>
            <w:pPr>
              <w:pStyle w:val="Compact"/>
              <w:jc w:val="left"/>
            </w:pPr>
            <w:r>
              <w:t xml:space="preserve">12:00</w:t>
            </w:r>
          </w:p>
        </w:tc>
        <w:tc>
          <w:tcPr/>
          <w:p>
            <w:pPr>
              <w:pStyle w:val="Compact"/>
              <w:jc w:val="left"/>
            </w:pPr>
            <w:r>
              <w:t xml:space="preserve">К 90-летию со дня рождения Валентина Саввича Пикуля</w:t>
            </w:r>
          </w:p>
        </w:tc>
        <w:tc>
          <w:tcPr/>
          <w:p>
            <w:pPr>
              <w:pStyle w:val="Compact"/>
              <w:jc w:val="left"/>
            </w:pPr>
            <w:r>
              <w:t xml:space="preserve">Совместное мероприятие РИО, фонда "История Отечества" и Общероссийского движения в поддержку флота</w:t>
            </w:r>
          </w:p>
        </w:tc>
      </w:tr>
      <w:tr>
        <w:tc>
          <w:tcPr/>
          <w:p>
            <w:pPr>
              <w:pStyle w:val="Compact"/>
              <w:jc w:val="left"/>
            </w:pPr>
            <w:r>
              <w:t xml:space="preserve">12:30</w:t>
            </w:r>
          </w:p>
        </w:tc>
        <w:tc>
          <w:tcPr/>
          <w:p>
            <w:pPr>
              <w:pStyle w:val="Compact"/>
              <w:jc w:val="left"/>
            </w:pPr>
            <w:r>
              <w:t xml:space="preserve">13:30</w:t>
            </w:r>
          </w:p>
        </w:tc>
        <w:tc>
          <w:tcPr/>
          <w:p>
            <w:pPr>
              <w:pStyle w:val="Compact"/>
              <w:jc w:val="left"/>
            </w:pPr>
            <w:r>
              <w:t xml:space="preserve">Итоги Тотального диктанта в Москве: «Остров Заточенный карандаш» и другие перлыЕвы Даласкиной</w:t>
            </w:r>
          </w:p>
        </w:tc>
        <w:tc>
          <w:tcPr/>
          <w:p>
            <w:pPr>
              <w:pStyle w:val="Compact"/>
              <w:jc w:val="left"/>
            </w:pPr>
            <w:r>
              <w:t xml:space="preserve">Команды Тотального диктанта Москвы, Санкт-Петербурга и Ростова-на-Дону собрали смешные описки и ослышки из работ участников проекта 2018 года и составили из них альтернативный текст диктанта, который традиционно приписывается Еве Долазкиной (так один из участников записал имя автора ТД 2015 Е. Водолазкина). Диктант под названием "Остров "Заточенный карандаш"" (вместо "остро заточенный карандаш" в тексте Гузель Яхиной - в рамках фестиваля "Родное слово" на Красной площади</w:t>
            </w:r>
          </w:p>
        </w:tc>
      </w:tr>
      <w:tr>
        <w:tc>
          <w:tcPr/>
          <w:p>
            <w:pPr>
              <w:pStyle w:val="Compact"/>
              <w:jc w:val="left"/>
            </w:pPr>
            <w:r>
              <w:t xml:space="preserve">14:00</w:t>
            </w:r>
          </w:p>
        </w:tc>
        <w:tc>
          <w:tcPr/>
          <w:p>
            <w:pPr>
              <w:pStyle w:val="Compact"/>
              <w:jc w:val="left"/>
            </w:pPr>
            <w:r>
              <w:t xml:space="preserve">15:00</w:t>
            </w:r>
          </w:p>
        </w:tc>
        <w:tc>
          <w:tcPr/>
          <w:p>
            <w:pPr>
              <w:pStyle w:val="Compact"/>
              <w:jc w:val="left"/>
            </w:pPr>
            <w:r>
              <w:t xml:space="preserve">Литературные чтения пьесы Максима Горького "Дети"</w:t>
            </w:r>
          </w:p>
        </w:tc>
        <w:tc>
          <w:tcPr/>
          <w:p>
            <w:pPr>
              <w:pStyle w:val="Compact"/>
              <w:jc w:val="left"/>
            </w:pPr>
            <w:r>
              <w:t xml:space="preserve">28 марта 2018 года мы отпраздновали 150 лет со дня рождения Максима Горького. Помимо всех знакомых работ Горького, в коллекции русского автора есть произведения, которые малоизвестны.</w:t>
            </w:r>
            <w:r>
              <w:br/>
            </w:r>
            <w:r>
              <w:t xml:space="preserve">Пьеса «Дети» относится к таким произведениям. Эта пьеса об особенностях русского предпринимательства, в которой бизнесмены сравниваются с озорными детьми.</w:t>
            </w:r>
            <w:r>
              <w:br/>
            </w:r>
            <w:r>
              <w:t xml:space="preserve">Пьесу впервые поставил режиссер Тимофей Спивак в прошлом году в Борисоглебске. Больше года спектакль успешно идет на сцене театра им. Чернышевского.</w:t>
            </w:r>
            <w:r>
              <w:br/>
            </w:r>
            <w:r>
              <w:t xml:space="preserve">На Красной площади в рамках Книжного фестиваля артисты Театра Студии современного искусства во главе с Тимофеем Спиваком представят читку пьесы «Дети».</w:t>
            </w:r>
            <w:r>
              <w:br/>
            </w:r>
            <w:r>
              <w:t xml:space="preserve">*юбиляр</w:t>
            </w:r>
          </w:p>
        </w:tc>
      </w:tr>
      <w:tr>
        <w:tc>
          <w:tcPr/>
          <w:p>
            <w:pPr>
              <w:pStyle w:val="Compact"/>
              <w:jc w:val="left"/>
            </w:pPr>
            <w:r>
              <w:t xml:space="preserve">15:30</w:t>
            </w:r>
          </w:p>
        </w:tc>
        <w:tc>
          <w:tcPr/>
          <w:p>
            <w:pPr>
              <w:pStyle w:val="Compact"/>
              <w:jc w:val="left"/>
            </w:pPr>
            <w:r>
              <w:t xml:space="preserve">16:30</w:t>
            </w:r>
          </w:p>
        </w:tc>
        <w:tc>
          <w:tcPr/>
          <w:p>
            <w:pPr>
              <w:pStyle w:val="Compact"/>
              <w:jc w:val="left"/>
            </w:pPr>
            <w:r>
              <w:t xml:space="preserve">"Литературный голос Москвы"</w:t>
            </w:r>
          </w:p>
        </w:tc>
        <w:tc>
          <w:tcPr/>
          <w:p>
            <w:pPr>
              <w:pStyle w:val="Compact"/>
              <w:jc w:val="left"/>
            </w:pPr>
            <w:r>
              <w:t xml:space="preserve">С выдающимися деятелями культуры и искусства–актерами, поэтами, музыкантами, пишущими стихи–посетителей познакомит член Союза писателей России, поэт Валерий Краснопольский. В рамках творческого проекта "Литературный голос" в авторском исполнении спикеров будут представлены отрывки новых литературных произведений, воспоминания, стихи и песни.</w:t>
            </w:r>
          </w:p>
        </w:tc>
      </w:tr>
      <w:tr>
        <w:tc>
          <w:tcPr/>
          <w:p>
            <w:pPr>
              <w:pStyle w:val="Compact"/>
              <w:jc w:val="left"/>
            </w:pPr>
            <w:r>
              <w:t xml:space="preserve">17.00</w:t>
            </w:r>
          </w:p>
        </w:tc>
        <w:tc>
          <w:tcPr/>
          <w:p>
            <w:pPr>
              <w:pStyle w:val="Compact"/>
              <w:jc w:val="left"/>
            </w:pPr>
            <w:r>
              <w:t xml:space="preserve">18.00</w:t>
            </w:r>
          </w:p>
        </w:tc>
        <w:tc>
          <w:tcPr/>
          <w:p>
            <w:pPr>
              <w:pStyle w:val="Compact"/>
              <w:jc w:val="left"/>
            </w:pPr>
            <w:r>
              <w:t xml:space="preserve">«Девушка-хамелеон»</w:t>
            </w:r>
          </w:p>
        </w:tc>
        <w:tc>
          <w:tcPr/>
          <w:p>
            <w:pPr>
              <w:pStyle w:val="Compact"/>
              <w:jc w:val="left"/>
            </w:pPr>
            <w:r>
              <w:t xml:space="preserve">Арт-зарисовка «Девушка-хамелеон» - разговор о том, кто они такие, тургеневские девушки. Романтические натуры или героини, опередившие своё время. Прозвучат и произведения самого Ивана Сергеевича Тургенева, и фрагмент романа Жорж Санд «Консуэло», прототипом героинь которых была одна и та же девушка - Полина Виардо.</w:t>
            </w:r>
            <w:r>
              <w:br/>
            </w:r>
            <w:r>
              <w:t xml:space="preserve">Автор и постановщик инсценировки - Алиса Гребенщикова.</w:t>
            </w:r>
            <w:r>
              <w:br/>
            </w:r>
            <w:r>
              <w:br/>
            </w:r>
            <w:r>
              <w:t xml:space="preserve">*юбиляр</w:t>
            </w:r>
          </w:p>
        </w:tc>
      </w:tr>
      <w:tr>
        <w:tc>
          <w:tcPr/>
          <w:p>
            <w:pPr>
              <w:pStyle w:val="Compact"/>
              <w:jc w:val="left"/>
            </w:pPr>
            <w:r>
              <w:t xml:space="preserve">18:15</w:t>
            </w:r>
          </w:p>
        </w:tc>
        <w:tc>
          <w:tcPr/>
          <w:p>
            <w:pPr>
              <w:pStyle w:val="Compact"/>
              <w:jc w:val="left"/>
            </w:pPr>
            <w:r>
              <w:t xml:space="preserve">18:45</w:t>
            </w:r>
          </w:p>
        </w:tc>
        <w:tc>
          <w:tcPr/>
          <w:p>
            <w:pPr>
              <w:pStyle w:val="Compact"/>
            </w:pPr>
          </w:p>
        </w:tc>
        <w:tc>
          <w:tcPr/>
          <w:p>
            <w:pPr>
              <w:pStyle w:val="Compact"/>
              <w:jc w:val="left"/>
            </w:pPr>
            <w:r>
              <w:t xml:space="preserve">Каро фильм</w:t>
            </w:r>
          </w:p>
        </w:tc>
      </w:tr>
      <w:tr>
        <w:tc>
          <w:tcPr/>
          <w:p>
            <w:pPr>
              <w:pStyle w:val="Compact"/>
              <w:jc w:val="left"/>
            </w:pPr>
            <w:r>
              <w:t xml:space="preserve">19:00</w:t>
            </w:r>
          </w:p>
        </w:tc>
        <w:tc>
          <w:tcPr/>
          <w:p>
            <w:pPr>
              <w:pStyle w:val="Compact"/>
              <w:jc w:val="left"/>
            </w:pPr>
            <w:r>
              <w:t xml:space="preserve">20:00</w:t>
            </w:r>
          </w:p>
        </w:tc>
        <w:tc>
          <w:tcPr/>
          <w:p>
            <w:pPr>
              <w:pStyle w:val="Compact"/>
              <w:jc w:val="left"/>
            </w:pPr>
            <w:r>
              <w:t xml:space="preserve">Показ фильма "ВМаяковский" Александра Шейна</w:t>
            </w:r>
          </w:p>
        </w:tc>
        <w:tc>
          <w:tcPr/>
          <w:p>
            <w:pPr>
              <w:pStyle w:val="Compact"/>
              <w:jc w:val="left"/>
            </w:pPr>
            <w:r>
              <w:t xml:space="preserve">Презентация проекта "Атлас ВМаяковский" Александра Шейна</w:t>
            </w:r>
          </w:p>
        </w:tc>
      </w:tr>
      <w:tr>
        <w:tc>
          <w:tcPr/>
          <w:p>
            <w:pPr>
              <w:pStyle w:val="Compact"/>
              <w:jc w:val="left"/>
            </w:pPr>
            <w:r>
              <w:t xml:space="preserve">20:30</w:t>
            </w:r>
          </w:p>
        </w:tc>
        <w:tc>
          <w:tcPr/>
          <w:p>
            <w:pPr>
              <w:pStyle w:val="Compact"/>
              <w:jc w:val="left"/>
            </w:pPr>
            <w:r>
              <w:t xml:space="preserve">21:30</w:t>
            </w:r>
          </w:p>
        </w:tc>
        <w:tc>
          <w:tcPr/>
          <w:p>
            <w:pPr>
              <w:pStyle w:val="Compact"/>
              <w:jc w:val="left"/>
            </w:pPr>
            <w:r>
              <w:t xml:space="preserve">Рассуждение на тему современной поэзии с самым самобытным музыкантом страны - Антоха MC.</w:t>
            </w:r>
          </w:p>
        </w:tc>
        <w:tc>
          <w:tcPr/>
          <w:p>
            <w:pPr>
              <w:pStyle w:val="Compact"/>
              <w:jc w:val="left"/>
            </w:pPr>
            <w:r>
              <w:t xml:space="preserve">Антоха МС - пожалуй, самое заметное и оригинальное явление на отечественной музыкальной сцене за последнее время. Артист, которого непременно нужно слушать живьем, всю музыку пишет сам, подыгрывает себе же на трубе и пишет тексты на русском. Лирика, пропитанная романтикой двора, черный грув, искренность и самобытность - всё это есть в его песнях.</w:t>
            </w:r>
          </w:p>
        </w:tc>
      </w:tr>
      <w:tr>
        <w:tc>
          <w:tcPr/>
          <w:p>
            <w:pPr>
              <w:pStyle w:val="Compact"/>
              <w:jc w:val="left"/>
            </w:pPr>
            <w:r>
              <w:t xml:space="preserve">22:00</w:t>
            </w:r>
          </w:p>
        </w:tc>
        <w:tc>
          <w:tcPr/>
          <w:p>
            <w:pPr>
              <w:pStyle w:val="Compact"/>
              <w:jc w:val="left"/>
            </w:pPr>
            <w:r>
              <w:t xml:space="preserve">22:40</w:t>
            </w:r>
          </w:p>
        </w:tc>
        <w:tc>
          <w:tcPr/>
          <w:p>
            <w:pPr>
              <w:pStyle w:val="Compact"/>
              <w:jc w:val="left"/>
            </w:pPr>
            <w:r>
              <w:t xml:space="preserve">"Любимые мелодии". Концертная программа с участием преподавателей и студетнов РАМ имени Гнесиных и Музыкального училища имени Гнесиных</w:t>
            </w:r>
          </w:p>
        </w:tc>
        <w:tc>
          <w:tcPr/>
          <w:p>
            <w:pPr>
              <w:pStyle w:val="Compact"/>
              <w:jc w:val="left"/>
            </w:pPr>
            <w:r>
              <w:t xml:space="preserve">Концертная программа с участием преподавателей и студентов РАМ им. Гнесиных.</w:t>
            </w:r>
            <w:r>
              <w:br/>
            </w:r>
            <w:r>
              <w:t xml:space="preserve">Ведущая концерта — лауреат Международных фестивалей и конкурсов, преподаватель Музыкального училища имени Гнесиных и РАМ имени Гнесиных — Наталия Владимировна Мухина.</w:t>
            </w:r>
            <w:r>
              <w:br/>
            </w:r>
            <w:r>
              <w:t xml:space="preserve">В исполнении учащихся РАМ имени Гнесиных и Музыкального училища имени Гнесиных, лауреатов Всероссийских и Международных конкурсов прозвучат популярные произведения русских, советских и зарубежных композиторов: Антонио Вивальди. Концерт для двух гобоев с оркестром ре минор; Ференц Лист. Испанская рапсодия; Ференц Лист Этюд; Никколо Паганини "Охота"; Виктор Власов "Шаги"; Виктор Гридин "Рассыпуха"; И.Кохан Koncertstück á la Feidman, Ж. Гарванец "Une vie d'amor"; Н. Рота Мелодия; Ф. Шерри, Р. Леванд "Song from a Secret Garden"; Ли Рума "River flows in you"; О. Назарчук "На крыльях любви"; Д. Чеглаков "Импровизация"; И. Корнелюк "Город, корого нет"; А. Добронравов "Как упоительны в России вечера"; Е.Птичкин "Эхо любви"; А.Розенбаум "Вальс-бостон".</w:t>
            </w:r>
          </w:p>
        </w:tc>
      </w:tr>
    </w:tbl>
    <w:p>
      <w:pPr>
        <w:pStyle w:val="BodyText"/>
      </w:pPr>
      <w:r>
        <w:br/>
      </w:r>
    </w:p>
    <w:p>
      <w:pPr>
        <w:pStyle w:val="BodyText"/>
      </w:pPr>
      <w:r>
        <w:t xml:space="preserve">Адрес страницы:</w:t>
      </w:r>
      <w:r>
        <w:t xml:space="preserve"> </w:t>
      </w:r>
      <w:hyperlink r:id="rId20">
        <w:r>
          <w:rPr>
            <w:rStyle w:val="Hyperlink"/>
          </w:rPr>
          <w:t xml:space="preserve">http://cbsuzao.mos.ru/presscenter/news/detail/7361511.html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news/detail/73615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news/detail/73615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2025-07-26T06:44:07Z</dcterms:created>
  <dcterms:modified xsi:type="dcterms:W3CDTF">2025-07-26T06:44:07Z</dcterms:modified>
</cp:coreProperties>
</file>

<file path=docProps/custom.xml><?xml version="1.0" encoding="utf-8"?>
<Properties xmlns="http://schemas.openxmlformats.org/officeDocument/2006/custom-properties" xmlns:vt="http://schemas.openxmlformats.org/officeDocument/2006/docPropsVTypes"/>
</file>