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думчивый-читатель"/>
    <w:p>
      <w:pPr>
        <w:pStyle w:val="Heading3"/>
      </w:pPr>
      <w:r>
        <w:t xml:space="preserve">“Вдумчивый читатель”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t xml:space="preserve">С 1 октября 2018 года по 20 января 2019 года проходит Московский городской конкурс детских отзывов и рецензий “Вдумчивый читатель”.</w:t>
      </w:r>
      <w:r>
        <w:br/>
      </w:r>
      <w:r>
        <w:br/>
      </w:r>
      <w:r>
        <w:t xml:space="preserve">К участию приглашаются подростки 11-17 лет, а также взрослые - библиотекари, учителя и родители. Задача участника конкурса – написать отзыв на книгу из каталога "100 лучших новых книг для детей и подростков. Альманах-каталог – 2018", разработанного ЦГДБ им. А.П. Гайдара:</w:t>
      </w:r>
      <w:r>
        <w:t xml:space="preserve"> </w:t>
      </w:r>
      <w:hyperlink r:id="rId20">
        <w:r>
          <w:rPr>
            <w:rStyle w:val="Hyperlink"/>
          </w:rPr>
          <w:t xml:space="preserve">https://ru.calameo.com/read/003958481d3b7a95db313?language=en&amp;page=1&amp;showsharemenu=true</w:t>
        </w:r>
      </w:hyperlink>
      <w:r>
        <w:br/>
      </w:r>
      <w:r>
        <w:br/>
      </w:r>
      <w:r>
        <w:t xml:space="preserve">Положение о конкурсе и форма титульного листа для оформления конкурсной работы размещены на сайте: gaidarovka-metod.ru</w:t>
      </w:r>
      <w:r>
        <w:br/>
      </w:r>
      <w:r>
        <w:br/>
      </w:r>
      <w:r>
        <w:t xml:space="preserve">Работы необходимо направлять на 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konkurs@gaidarovka-metod.ru</w:t>
        </w:r>
      </w:hyperlink>
      <w:r>
        <w:t xml:space="preserve">.</w:t>
      </w:r>
      <w:r>
        <w:br/>
      </w:r>
      <w:r>
        <w:t xml:space="preserve">     Победитель будет объявлен на торжественной церемонии 20 января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http://cbsuzao.mos.ru/presscenter/news/detail/7645849.html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7645849.html" TargetMode="External" /><Relationship Type="http://schemas.openxmlformats.org/officeDocument/2006/relationships/hyperlink" Id="rId20" Target="https://ru.calameo.com/read/003958481d3b7a95db313?language=en&amp;page=1&amp;showsharemenu=true" TargetMode="External" /><Relationship Type="http://schemas.openxmlformats.org/officeDocument/2006/relationships/hyperlink" Id="rId21" Target="mailto:konkurs@gaidarovka-meto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7645849.html" TargetMode="External" /><Relationship Type="http://schemas.openxmlformats.org/officeDocument/2006/relationships/hyperlink" Id="rId20" Target="https://ru.calameo.com/read/003958481d3b7a95db313?language=en&amp;page=1&amp;showsharemenu=true" TargetMode="External" /><Relationship Type="http://schemas.openxmlformats.org/officeDocument/2006/relationships/hyperlink" Id="rId21" Target="mailto:konkurs@gaidarovka-meto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2024-07-30T19:32:22Z</dcterms:created>
  <dcterms:modified xsi:type="dcterms:W3CDTF">2024-07-30T19:32:22Z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