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узейный-лабиринт."/>
    <w:p>
      <w:pPr>
        <w:pStyle w:val="Heading3"/>
      </w:pPr>
      <w:r>
        <w:t xml:space="preserve">"Музейный лабиринт".</w:t>
      </w:r>
    </w:p>
    <w:p>
      <w:pPr>
        <w:pStyle w:val="FirstParagraph"/>
      </w:pPr>
      <w:r>
        <w:t xml:space="preserve">20.05.2019</w:t>
      </w:r>
    </w:p>
    <w:p>
      <w:pPr>
        <w:pStyle w:val="BodyText"/>
      </w:pPr>
      <w:r>
        <w:t xml:space="preserve">18 мая в Библиотеке №189 "Патриот" к Международному Дню музеев прошла интерактивная познавательная программа для детей "Музейный лабиринт".  Участники программы, ответив на исторические вопросы и выполнив интересные задания, смогли найти утерянный артефакт и познакомиться с выставкой "Сквозь времена" в музее библиотеки, на которой представлены подлинные предметы времен Отечественной войны 1812 года Первой Мировой войны 1914-1918 г.г. и Великой Отечественной войны 1941-1945 г.г.</w:t>
      </w:r>
      <w:r>
        <w:br/>
      </w:r>
      <w:r>
        <w:t xml:space="preserve">Накануне, ученики 5 класса «Б» с классным руководителем, учителем истории Гезенко Мариной Ивановной, тоже приняли участие в историко-познавательной программе «Музейный лабиринт». Ребята показали хорошие знания по истории своего Отечества и смогли назвать артефакт времен Отечественной войны 1812 года.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http://cbsuzao.mos.ru/presscenter/news/detail/8092363.html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80923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80923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2024-07-29T22:52:48Z</dcterms:created>
  <dcterms:modified xsi:type="dcterms:W3CDTF">2024-07-29T22:52:48Z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