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круг-света-за-одно-лето"/>
    <w:p>
      <w:pPr>
        <w:pStyle w:val="Heading3"/>
      </w:pPr>
      <w:r>
        <w:t xml:space="preserve">ВОКРУГ СВЕТА ЗА ОДНО ЛЕТО!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  <w:r>
        <w:br/>
      </w:r>
      <w:r>
        <w:t xml:space="preserve">Лето – это общение с друзьями, занятия спортом, встречи с интересными людьми и, конечно, знакомство с удивительными достопримечательностями разных стран. Это время увлекательных путешествий!</w:t>
      </w:r>
      <w:r>
        <w:br/>
      </w:r>
      <w:r>
        <w:br/>
      </w:r>
      <w:r>
        <w:t xml:space="preserve">Приглашаем детей и подростков, а также их родителей в увлекательное летнее путешествие – Московскую программу летнего чтения "Вокруг света за одно лето!".</w:t>
      </w:r>
      <w:r>
        <w:br/>
      </w:r>
      <w:r>
        <w:br/>
      </w:r>
      <w:r>
        <w:t xml:space="preserve">Стартует программа 1 июня в 25 библиотеках Юго-Западного округа.</w:t>
      </w:r>
      <w:r>
        <w:br/>
      </w:r>
      <w:r>
        <w:br/>
      </w:r>
      <w:r>
        <w:t xml:space="preserve">Участникам программы нужно подписать договор, прочитать за лето определённое ими самими количество книг (не менее трех) и заполнить читательские дневники своими впечатлениями от знакомства с выбранной литературой. Книги для чтения участники определяют самостоятельно, используя рекомендательные списки. В течение лета для участников программы библиотеки организуют увлекательные мероприятия - встречи с писателями и издательствами, квесты и викторины, выставки и творческие задания.</w:t>
      </w:r>
      <w:r>
        <w:br/>
      </w:r>
      <w:r>
        <w:br/>
      </w:r>
      <w:r>
        <w:t xml:space="preserve">Заполненные читательские дневники сдаются не позднее 9 сентября 2019 года.</w:t>
      </w:r>
      <w:r>
        <w:br/>
      </w:r>
      <w:r>
        <w:br/>
      </w:r>
      <w:r>
        <w:t xml:space="preserve">Участники, выполнившие все условия программы, приглашаются на праздничную церемонию награждения финалистов 22 сентября 2019 года.</w:t>
      </w:r>
      <w:r>
        <w:br/>
      </w:r>
      <w:r>
        <w:br/>
      </w:r>
      <w:r>
        <w:br/>
      </w:r>
      <w:r>
        <w:br/>
      </w:r>
      <w:r>
        <w:t xml:space="preserve">Присоединяйтесь к программе летнего чтения в библиотеках ЮЗАО:</w:t>
      </w:r>
      <w:r>
        <w:br/>
      </w:r>
      <w:r>
        <w:br/>
      </w:r>
      <w:r>
        <w:br/>
      </w:r>
      <w:r>
        <w:br/>
      </w:r>
      <w:r>
        <w:t xml:space="preserve">1.     Библиотека № 168, ул. Херсонская, д. 1</w:t>
      </w:r>
      <w:r>
        <w:br/>
      </w:r>
      <w:r>
        <w:br/>
      </w:r>
      <w:r>
        <w:t xml:space="preserve">2.     Библиотека № 169 "Проспект", Ленинский пр-т, д. 127</w:t>
      </w:r>
      <w:r>
        <w:br/>
      </w:r>
      <w:r>
        <w:br/>
      </w:r>
      <w:r>
        <w:t xml:space="preserve">3.     Библиотека № 171, ул. Тарусская, д. 14, корп. 2</w:t>
      </w:r>
      <w:r>
        <w:br/>
      </w:r>
      <w:r>
        <w:br/>
      </w:r>
      <w:r>
        <w:t xml:space="preserve">4.     Библиотека № 171, ул. Вильнюсская, д.17</w:t>
      </w:r>
      <w:r>
        <w:br/>
      </w:r>
      <w:r>
        <w:br/>
      </w:r>
      <w:r>
        <w:t xml:space="preserve">5.     Библиотека № 172, ул. Новаторов, д. 14, корп. 1</w:t>
      </w:r>
      <w:r>
        <w:br/>
      </w:r>
      <w:r>
        <w:br/>
      </w:r>
      <w:r>
        <w:t xml:space="preserve">6.     Библиотека № 173, ул. Теплый стан, д. 4</w:t>
      </w:r>
      <w:r>
        <w:br/>
      </w:r>
      <w:r>
        <w:br/>
      </w:r>
      <w:r>
        <w:t xml:space="preserve">7.     Библиотека № 174, ул. Академика Пилюгина, д. 14, корп. 2</w:t>
      </w:r>
      <w:r>
        <w:br/>
      </w:r>
      <w:r>
        <w:br/>
      </w:r>
      <w:r>
        <w:t xml:space="preserve">8.     Библиотека № 175, ул. Ремизова, д. 10</w:t>
      </w:r>
      <w:r>
        <w:br/>
      </w:r>
      <w:r>
        <w:br/>
      </w:r>
      <w:r>
        <w:t xml:space="preserve">9.     Детская библиотека № 177, ул. Университетский пр-т, д. 9</w:t>
      </w:r>
      <w:r>
        <w:br/>
      </w:r>
      <w:r>
        <w:br/>
      </w:r>
      <w:r>
        <w:t xml:space="preserve">10. Детская библиотека № 178 – Культурный центр А.Л. Барто, ул. Дмитрия Ульянова, д. 24</w:t>
      </w:r>
      <w:r>
        <w:br/>
      </w:r>
      <w:r>
        <w:br/>
      </w:r>
      <w:r>
        <w:t xml:space="preserve">11. Библиотека № 179, ул. Вавилова, д. 86</w:t>
      </w:r>
      <w:r>
        <w:br/>
      </w:r>
      <w:r>
        <w:br/>
      </w:r>
      <w:r>
        <w:t xml:space="preserve">12. Библиотека № 179, ул. Марии Ульяновой, д. 3, корп. 3</w:t>
      </w:r>
      <w:r>
        <w:br/>
      </w:r>
      <w:r>
        <w:br/>
      </w:r>
      <w:r>
        <w:t xml:space="preserve">13. Библиотека № 180, ул. Профсоюзная, д. 92</w:t>
      </w:r>
      <w:r>
        <w:br/>
      </w:r>
      <w:r>
        <w:br/>
      </w:r>
      <w:r>
        <w:t xml:space="preserve">14. Библиотека № 183 имени Данте Алигьери, ул. Строителей, д.8, корп. 2</w:t>
      </w:r>
      <w:r>
        <w:br/>
      </w:r>
      <w:r>
        <w:br/>
      </w:r>
      <w:r>
        <w:t xml:space="preserve">15. Библиотека № 185, Нагорный б-р, д. 3</w:t>
      </w:r>
      <w:r>
        <w:br/>
      </w:r>
      <w:r>
        <w:br/>
      </w:r>
      <w:r>
        <w:t xml:space="preserve">16. Библиотека № 187, ул. Островитянова, д. 19/22</w:t>
      </w:r>
      <w:r>
        <w:br/>
      </w:r>
      <w:r>
        <w:br/>
      </w:r>
      <w:r>
        <w:t xml:space="preserve">17. Библиотека № 188, ул. Обручева, д. 24</w:t>
      </w:r>
      <w:r>
        <w:br/>
      </w:r>
      <w:r>
        <w:br/>
      </w:r>
      <w:r>
        <w:t xml:space="preserve">18. Библиотека № 189 "Патриот", ул. Брусилова, д. 27</w:t>
      </w:r>
      <w:r>
        <w:br/>
      </w:r>
      <w:r>
        <w:br/>
      </w:r>
      <w:r>
        <w:t xml:space="preserve">19. Библиотека № 189 "Патриот", ул. Маршала Савицкого, д. 12, корп. 1</w:t>
      </w:r>
      <w:r>
        <w:br/>
      </w:r>
      <w:r>
        <w:br/>
      </w:r>
      <w:r>
        <w:t xml:space="preserve">20. Центральная библиотека № 190, ул. Профсоюзная, д. 115, корп. 1</w:t>
      </w:r>
      <w:r>
        <w:br/>
      </w:r>
      <w:r>
        <w:br/>
      </w:r>
      <w:r>
        <w:t xml:space="preserve">21. Библиотека № 192, ул. Старобитцевская, д. 23, корп. 2</w:t>
      </w:r>
      <w:r>
        <w:br/>
      </w:r>
      <w:r>
        <w:br/>
      </w:r>
      <w:r>
        <w:t xml:space="preserve">22. Библиотека № 194, ул. Изюмская, д. 57</w:t>
      </w:r>
      <w:r>
        <w:br/>
      </w:r>
      <w:r>
        <w:br/>
      </w:r>
      <w:r>
        <w:t xml:space="preserve">23. Библиотека № 195, ул. Адмирала Лазарева, д. 61</w:t>
      </w:r>
      <w:r>
        <w:br/>
      </w:r>
      <w:r>
        <w:br/>
      </w:r>
      <w:r>
        <w:t xml:space="preserve">24. Библиотека № 195, Бульвар Адмирала Ушакова, д. 11</w:t>
      </w:r>
      <w:r>
        <w:br/>
      </w:r>
      <w:r>
        <w:br/>
      </w:r>
      <w:r>
        <w:t xml:space="preserve">25. Библиотека № 196, Симферопольский б-р, д. 24, корп. 1</w:t>
      </w:r>
      <w:r>
        <w:br/>
      </w:r>
      <w:r>
        <w:br/>
      </w:r>
      <w:r>
        <w:br/>
      </w:r>
      <w:r>
        <w:br/>
      </w:r>
      <w:r>
        <w:t xml:space="preserve">#ВОКРУГСВЕТАЗАОДНОЛЕТО #ЧИТАЕМЛЕТОМ #ПЛЧ2019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http://cbsuzao.mos.ru/presscenter/news/detail/8125012.html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125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125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2024-02-12T22:15:47Z</dcterms:created>
  <dcterms:modified xsi:type="dcterms:W3CDTF">2024-02-12T22:15:47Z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