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0e670d7c52bd4fec07f9048c129f88ca4e7b3"/>
    <w:p>
      <w:pPr>
        <w:pStyle w:val="Heading3"/>
      </w:pPr>
      <w:r>
        <w:t xml:space="preserve">"Городская мастерская семейного творчества"</w:t>
      </w:r>
    </w:p>
    <w:p>
      <w:pPr>
        <w:pStyle w:val="FirstParagraph"/>
      </w:pPr>
      <w:r>
        <w:t xml:space="preserve">20.05.2020</w:t>
      </w:r>
    </w:p>
    <w:p>
      <w:pPr>
        <w:pStyle w:val="BodyText"/>
      </w:pPr>
      <w:r>
        <w:t xml:space="preserve">Московская дирекция по развитию культурных центров запустила онлайн-конкурс «Городская мастерская семейного творчества». Главное условие — родители и дети должны подготовить проект вместе.</w:t>
      </w:r>
      <w:r>
        <w:br/>
      </w:r>
      <w:r>
        <w:br/>
      </w:r>
      <w:r>
        <w:t xml:space="preserve">Прием заявок продлится с 20 мая по 21 июня.</w:t>
      </w:r>
      <w:r>
        <w:br/>
      </w:r>
      <w:r>
        <w:br/>
      </w:r>
      <w:r>
        <w:t xml:space="preserve">Творческие проекты можно представить в одной или нескольких из девяти номинаций. Это может быть рисунок, фотография, поделка, танец, музыкальная композиция, постановка, видеоролик или литературное произведение.</w:t>
      </w:r>
      <w:r>
        <w:br/>
      </w:r>
      <w:r>
        <w:br/>
      </w:r>
      <w:r>
        <w:t xml:space="preserve">С 21 июня по 5 июля жюри во главе с художественным руководителем Московского академического театра сатиры, старшиной «Столичного цеха деятелей культуры» народным артистом РСФСР Александром Ширвиндтом оценит проекты по 10-балльной шкале и шести критериям. За проект команда может получить максимум 60 баллов.</w:t>
      </w:r>
      <w:r>
        <w:br/>
      </w:r>
      <w:r>
        <w:br/>
      </w:r>
      <w:r>
        <w:t xml:space="preserve">Результаты будут опубликованы на официальном сайте конкурса «Городская мастерская семейного творчества» 8 июля, в День семьи, любви и верности. Все участники получат дипломы от Московской дирекции по развитию культурных центров, а семьям, чьи проекты наберут наибольшее количество баллов, вручат подарки от партнеров.</w:t>
      </w:r>
      <w:r>
        <w:br/>
      </w:r>
      <w:r>
        <w:br/>
      </w:r>
      <w:r>
        <w:t xml:space="preserve">Подать заявку и узнать подробности участия, познакомиться положением, номинациями, составом экспертного жюри можно узнать на сайте www.tvoridoma.moscow.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http://cbsuzao.mos.ru/presscenter/news/detail/8908090.html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908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908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2023-06-23T11:28:19Z</dcterms:created>
  <dcterms:modified xsi:type="dcterms:W3CDTF">2023-06-23T11:28:19Z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